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73" w:rsidRPr="00BB5DCE" w:rsidRDefault="008A0C2E" w:rsidP="00011D89">
      <w:pPr>
        <w:pStyle w:val="Nagwek1"/>
        <w:spacing w:line="276" w:lineRule="auto"/>
        <w:ind w:left="0"/>
        <w:rPr>
          <w:rFonts w:ascii="Calibri" w:hAnsi="Calibri"/>
          <w:b w:val="0"/>
          <w:bCs w:val="0"/>
          <w:sz w:val="20"/>
        </w:rPr>
      </w:pPr>
      <w:r>
        <w:rPr>
          <w:rFonts w:ascii="Calibri" w:hAnsi="Calibri"/>
          <w:b w:val="0"/>
          <w:bCs w:val="0"/>
          <w:sz w:val="20"/>
        </w:rPr>
        <w:t>14</w:t>
      </w:r>
      <w:r w:rsidR="00466AC7">
        <w:rPr>
          <w:rFonts w:ascii="Calibri" w:hAnsi="Calibri"/>
          <w:b w:val="0"/>
          <w:bCs w:val="0"/>
          <w:sz w:val="20"/>
        </w:rPr>
        <w:t>.07</w:t>
      </w:r>
      <w:r w:rsidR="00D63309">
        <w:rPr>
          <w:rFonts w:ascii="Calibri" w:hAnsi="Calibri"/>
          <w:b w:val="0"/>
          <w:bCs w:val="0"/>
          <w:sz w:val="20"/>
        </w:rPr>
        <w:t>.</w:t>
      </w:r>
      <w:r w:rsidR="00DE45D2">
        <w:rPr>
          <w:rFonts w:ascii="Calibri" w:hAnsi="Calibri"/>
          <w:b w:val="0"/>
          <w:bCs w:val="0"/>
          <w:sz w:val="20"/>
        </w:rPr>
        <w:t>2014</w:t>
      </w:r>
    </w:p>
    <w:p w:rsidR="006A2F73" w:rsidRPr="00BB5DCE" w:rsidRDefault="006A2F73" w:rsidP="00011D89">
      <w:pPr>
        <w:pStyle w:val="Nagwek1"/>
        <w:spacing w:line="276" w:lineRule="auto"/>
        <w:ind w:left="0"/>
        <w:rPr>
          <w:rFonts w:ascii="Calibri" w:hAnsi="Calibri" w:cs="Arial"/>
          <w:b w:val="0"/>
          <w:bCs w:val="0"/>
          <w:sz w:val="22"/>
          <w:szCs w:val="22"/>
        </w:rPr>
      </w:pPr>
      <w:r w:rsidRPr="00BB5DCE">
        <w:rPr>
          <w:rFonts w:ascii="Calibri" w:hAnsi="Calibri" w:cs="Arial"/>
          <w:b w:val="0"/>
          <w:bCs w:val="0"/>
          <w:sz w:val="20"/>
          <w:szCs w:val="22"/>
        </w:rPr>
        <w:t>Informacja prasowa portalu</w:t>
      </w:r>
      <w:r w:rsidRPr="00BB5DCE">
        <w:rPr>
          <w:rFonts w:ascii="Calibri" w:hAnsi="Calibri" w:cs="Arial"/>
          <w:b w:val="0"/>
          <w:bCs w:val="0"/>
          <w:sz w:val="22"/>
          <w:szCs w:val="22"/>
        </w:rPr>
        <w:t xml:space="preserve"> </w:t>
      </w:r>
    </w:p>
    <w:p w:rsidR="006A2F73" w:rsidRPr="00BB5DCE" w:rsidRDefault="00884F06" w:rsidP="00011D89">
      <w:pPr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noProof/>
          <w:lang w:eastAsia="pl-PL"/>
        </w:rPr>
        <w:drawing>
          <wp:inline distT="0" distB="0" distL="0" distR="0">
            <wp:extent cx="1466850" cy="219075"/>
            <wp:effectExtent l="19050" t="0" r="0" b="0"/>
            <wp:docPr id="1" name="Obraz 1" descr="wynagrodzeni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nagrodzenia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3DA" w:rsidRPr="00DC1158" w:rsidRDefault="006D03DA" w:rsidP="006D03DA">
      <w:pPr>
        <w:pStyle w:val="Tekstpodstawowy2"/>
        <w:tabs>
          <w:tab w:val="left" w:pos="7560"/>
        </w:tabs>
        <w:spacing w:line="276" w:lineRule="auto"/>
        <w:rPr>
          <w:rFonts w:ascii="Calibri" w:hAnsi="Calibri"/>
          <w:b/>
          <w:bCs/>
        </w:rPr>
      </w:pPr>
      <w:r w:rsidRPr="00DC1158">
        <w:rPr>
          <w:rFonts w:ascii="Calibri" w:hAnsi="Calibri"/>
          <w:b/>
          <w:bCs/>
        </w:rPr>
        <w:t>Pytania i dodatkowe informacje:</w:t>
      </w:r>
    </w:p>
    <w:p w:rsidR="006D03DA" w:rsidRPr="00DC1158" w:rsidRDefault="00DE45D2" w:rsidP="006D03DA">
      <w:pPr>
        <w:pStyle w:val="Tekstpodstawowy2"/>
        <w:tabs>
          <w:tab w:val="left" w:pos="7560"/>
        </w:tabs>
        <w:spacing w:line="276" w:lineRule="auto"/>
        <w:rPr>
          <w:rFonts w:ascii="Calibri" w:hAnsi="Calibri"/>
        </w:rPr>
      </w:pPr>
      <w:r>
        <w:rPr>
          <w:rFonts w:ascii="Calibri" w:hAnsi="Calibri"/>
        </w:rPr>
        <w:t>Artur Szeremeta</w:t>
      </w:r>
    </w:p>
    <w:p w:rsidR="006D03DA" w:rsidRPr="00DC1158" w:rsidRDefault="00DE45D2" w:rsidP="006D03DA">
      <w:pPr>
        <w:pStyle w:val="Tekstpodstawowy2"/>
        <w:tabs>
          <w:tab w:val="left" w:pos="7560"/>
        </w:tabs>
        <w:spacing w:line="276" w:lineRule="auto"/>
        <w:rPr>
          <w:rFonts w:ascii="Calibri" w:hAnsi="Calibri"/>
        </w:rPr>
      </w:pPr>
      <w:r>
        <w:rPr>
          <w:rFonts w:ascii="Calibri" w:hAnsi="Calibri"/>
        </w:rPr>
        <w:t>Specjalista ds. współpracy z mediami</w:t>
      </w:r>
    </w:p>
    <w:p w:rsidR="006D03DA" w:rsidRPr="00DC1158" w:rsidRDefault="006D03DA" w:rsidP="006D03DA">
      <w:pPr>
        <w:pStyle w:val="Tekstpodstawowy2"/>
        <w:tabs>
          <w:tab w:val="left" w:pos="7560"/>
        </w:tabs>
        <w:spacing w:line="276" w:lineRule="auto"/>
        <w:rPr>
          <w:rFonts w:ascii="Calibri" w:hAnsi="Calibri"/>
        </w:rPr>
      </w:pPr>
      <w:r w:rsidRPr="00DC1158">
        <w:rPr>
          <w:rFonts w:ascii="Calibri" w:hAnsi="Calibri"/>
        </w:rPr>
        <w:t xml:space="preserve">tel. </w:t>
      </w:r>
      <w:r w:rsidR="00DE45D2">
        <w:rPr>
          <w:rFonts w:ascii="Calibri" w:hAnsi="Calibri"/>
        </w:rPr>
        <w:t>509 509</w:t>
      </w:r>
      <w:r w:rsidR="00BE15EA">
        <w:rPr>
          <w:rFonts w:ascii="Calibri" w:hAnsi="Calibri"/>
        </w:rPr>
        <w:t> </w:t>
      </w:r>
      <w:r w:rsidR="00DE45D2">
        <w:rPr>
          <w:rFonts w:ascii="Calibri" w:hAnsi="Calibri"/>
        </w:rPr>
        <w:t>536</w:t>
      </w:r>
    </w:p>
    <w:p w:rsidR="006D03DA" w:rsidRPr="00DC1158" w:rsidRDefault="000B29BE" w:rsidP="006D03DA">
      <w:pPr>
        <w:pStyle w:val="Tekstpodstawowy"/>
        <w:tabs>
          <w:tab w:val="left" w:pos="3686"/>
          <w:tab w:val="left" w:pos="7560"/>
        </w:tabs>
        <w:spacing w:line="276" w:lineRule="auto"/>
        <w:jc w:val="right"/>
        <w:rPr>
          <w:rFonts w:ascii="Calibri" w:hAnsi="Calibri" w:cs="Arial"/>
          <w:b w:val="0"/>
          <w:color w:val="000080"/>
          <w:sz w:val="20"/>
        </w:rPr>
      </w:pPr>
      <w:hyperlink r:id="rId9" w:history="1">
        <w:r w:rsidR="006D03DA" w:rsidRPr="00E93DE8">
          <w:rPr>
            <w:rStyle w:val="Hipercze"/>
            <w:rFonts w:ascii="Calibri" w:hAnsi="Calibri" w:cs="Arial"/>
            <w:b w:val="0"/>
            <w:sz w:val="20"/>
          </w:rPr>
          <w:t>media@sedlak.pl</w:t>
        </w:r>
      </w:hyperlink>
      <w:r w:rsidR="006D03DA" w:rsidRPr="00DC1158">
        <w:rPr>
          <w:rFonts w:ascii="Calibri" w:hAnsi="Calibri" w:cs="Arial"/>
          <w:b w:val="0"/>
          <w:color w:val="000080"/>
          <w:sz w:val="20"/>
        </w:rPr>
        <w:t xml:space="preserve"> </w:t>
      </w:r>
    </w:p>
    <w:p w:rsidR="004616DA" w:rsidRDefault="004616DA" w:rsidP="003A443A">
      <w:pPr>
        <w:spacing w:after="200" w:line="276" w:lineRule="auto"/>
        <w:jc w:val="both"/>
        <w:rPr>
          <w:rFonts w:ascii="Calibri" w:hAnsi="Calibri"/>
          <w:b/>
          <w:color w:val="002060"/>
        </w:rPr>
      </w:pPr>
    </w:p>
    <w:p w:rsidR="00BD100A" w:rsidRPr="00BD100A" w:rsidRDefault="00BD100A" w:rsidP="00BD100A">
      <w:pPr>
        <w:spacing w:after="200" w:line="276" w:lineRule="auto"/>
        <w:jc w:val="center"/>
        <w:rPr>
          <w:rFonts w:ascii="Calibri" w:hAnsi="Calibri"/>
          <w:b/>
          <w:color w:val="002060"/>
          <w:sz w:val="40"/>
          <w:szCs w:val="40"/>
        </w:rPr>
      </w:pPr>
      <w:r w:rsidRPr="00BD100A">
        <w:rPr>
          <w:rFonts w:ascii="Calibri" w:hAnsi="Calibri"/>
          <w:b/>
          <w:color w:val="002060"/>
          <w:sz w:val="40"/>
          <w:szCs w:val="40"/>
        </w:rPr>
        <w:t xml:space="preserve">Prezes zarządu </w:t>
      </w:r>
      <w:r w:rsidR="009C11E3">
        <w:rPr>
          <w:rFonts w:ascii="Calibri" w:hAnsi="Calibri"/>
          <w:b/>
          <w:color w:val="002060"/>
          <w:sz w:val="40"/>
          <w:szCs w:val="40"/>
        </w:rPr>
        <w:t>zarobił w 2013 roku 340 pensji minimalnych</w:t>
      </w:r>
    </w:p>
    <w:p w:rsidR="008A0C2E" w:rsidRPr="008A0C2E" w:rsidRDefault="008A0C2E" w:rsidP="003A443A">
      <w:pPr>
        <w:spacing w:after="200" w:line="276" w:lineRule="auto"/>
        <w:jc w:val="both"/>
        <w:rPr>
          <w:rFonts w:asciiTheme="minorHAnsi" w:hAnsiTheme="minorHAnsi"/>
          <w:b/>
        </w:rPr>
      </w:pPr>
      <w:r w:rsidRPr="008A0C2E">
        <w:rPr>
          <w:rFonts w:asciiTheme="minorHAnsi" w:hAnsiTheme="minorHAnsi"/>
          <w:b/>
        </w:rPr>
        <w:t>W 2013 roku  mediana wynagrodzenia całkowitego prezesów, wiceprezesów, członków zarządów oraz prokurentów spółek notowanych na GPW, którzy przepracowali cały 2013 rok, wyniosła 518,3 tys. PLN. Połowa spośród prezesów zarządu zarobiła w tym czasie więcej niż 544,6 tys. PLN.</w:t>
      </w:r>
    </w:p>
    <w:p w:rsidR="00FC77D0" w:rsidRDefault="008A0C2E" w:rsidP="003A443A">
      <w:pPr>
        <w:spacing w:after="200" w:line="276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</w:rPr>
        <w:t xml:space="preserve">W tym samym roku przeciętne wynagrodzenie w gospodarce narodowej wg GUS wyniosło </w:t>
      </w:r>
      <w:r w:rsidRPr="008A0C2E">
        <w:rPr>
          <w:rFonts w:asciiTheme="minorHAnsi" w:hAnsiTheme="minorHAnsi"/>
          <w:bCs/>
        </w:rPr>
        <w:t>3 650 PLN</w:t>
      </w:r>
      <w:r w:rsidR="00FC77D0">
        <w:rPr>
          <w:rFonts w:asciiTheme="minorHAnsi" w:hAnsiTheme="minorHAnsi"/>
          <w:bCs/>
        </w:rPr>
        <w:t xml:space="preserve">, a płaca minimalna 1 600 PLN. Oznacza to, że przeciętnie prezes zarządu </w:t>
      </w:r>
      <w:r w:rsidR="009C11E3">
        <w:rPr>
          <w:rFonts w:asciiTheme="minorHAnsi" w:hAnsiTheme="minorHAnsi"/>
          <w:bCs/>
        </w:rPr>
        <w:t>zarobił</w:t>
      </w:r>
      <w:r w:rsidR="001148E8">
        <w:rPr>
          <w:rFonts w:asciiTheme="minorHAnsi" w:hAnsiTheme="minorHAnsi"/>
          <w:bCs/>
        </w:rPr>
        <w:t xml:space="preserve"> w ciągu roku</w:t>
      </w:r>
      <w:r w:rsidR="00FC77D0">
        <w:rPr>
          <w:rFonts w:asciiTheme="minorHAnsi" w:hAnsiTheme="minorHAnsi"/>
          <w:bCs/>
        </w:rPr>
        <w:t xml:space="preserve"> równowartość 340 pensji </w:t>
      </w:r>
      <w:r w:rsidR="009C11E3">
        <w:rPr>
          <w:rFonts w:asciiTheme="minorHAnsi" w:hAnsiTheme="minorHAnsi"/>
          <w:bCs/>
        </w:rPr>
        <w:t>minimalnych.</w:t>
      </w:r>
    </w:p>
    <w:p w:rsidR="008A0C2E" w:rsidRDefault="008A0C2E" w:rsidP="003A443A">
      <w:pPr>
        <w:spacing w:after="20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Prezesi</w:t>
      </w:r>
      <w:r w:rsidRPr="008A0C2E">
        <w:rPr>
          <w:rFonts w:ascii="Calibri" w:hAnsi="Calibri"/>
        </w:rPr>
        <w:t xml:space="preserve"> oraz członków zarządów zarobili </w:t>
      </w:r>
      <w:r>
        <w:rPr>
          <w:rFonts w:ascii="Calibri" w:hAnsi="Calibri"/>
        </w:rPr>
        <w:t>w 2013 roku</w:t>
      </w:r>
      <w:r w:rsidRPr="008A0C2E">
        <w:rPr>
          <w:rFonts w:ascii="Calibri" w:hAnsi="Calibri"/>
        </w:rPr>
        <w:t xml:space="preserve"> kwoty porównywalne do wynagrodzeń z poprzedniego roku. Natomiast wynagrodzenia wiceprezesów spadły o 11,7%, a prokurentów wzrosły o 4,7%.</w:t>
      </w:r>
    </w:p>
    <w:p w:rsidR="008A0C2E" w:rsidRPr="008A0C2E" w:rsidRDefault="00BD100A" w:rsidP="008A0C2E">
      <w:pPr>
        <w:spacing w:after="200" w:line="276" w:lineRule="auto"/>
        <w:jc w:val="center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Wykres 1</w:t>
      </w:r>
      <w:r w:rsidR="008A0C2E">
        <w:rPr>
          <w:rFonts w:asciiTheme="minorHAnsi" w:hAnsiTheme="minorHAnsi"/>
          <w:b/>
          <w:color w:val="002060"/>
        </w:rPr>
        <w:t>. Mediana w</w:t>
      </w:r>
      <w:r w:rsidR="008A0C2E" w:rsidRPr="008A0C2E">
        <w:rPr>
          <w:rFonts w:asciiTheme="minorHAnsi" w:hAnsiTheme="minorHAnsi"/>
          <w:b/>
          <w:color w:val="002060"/>
        </w:rPr>
        <w:t xml:space="preserve">ynagrodzeń osób pełniących różne funkcje </w:t>
      </w:r>
      <w:r w:rsidR="008A0C2E" w:rsidRPr="008A0C2E">
        <w:rPr>
          <w:rFonts w:asciiTheme="minorHAnsi" w:hAnsiTheme="minorHAnsi"/>
          <w:b/>
          <w:color w:val="002060"/>
        </w:rPr>
        <w:br/>
        <w:t>w roku 2012 i 2013 (osoby pracujące cały rok)</w:t>
      </w:r>
    </w:p>
    <w:p w:rsidR="008A0C2E" w:rsidRPr="008A0C2E" w:rsidRDefault="008A0C2E" w:rsidP="008A0C2E">
      <w:pPr>
        <w:spacing w:after="200" w:line="276" w:lineRule="auto"/>
        <w:jc w:val="center"/>
        <w:rPr>
          <w:rFonts w:ascii="Calibri" w:hAnsi="Calibri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219700" cy="2923032"/>
            <wp:effectExtent l="19050" t="0" r="0" b="0"/>
            <wp:docPr id="3" name="Obraz 1" descr="http://wynagrodzenia.pl/zdjecie.php?url=pliki/wykresy_baza/4846.&amp;s=700&amp;w=1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ynagrodzenia.pl/zdjecie.php?url=pliki/wykresy_baza/4846.&amp;s=700&amp;w=17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923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0C2E">
        <w:rPr>
          <w:rFonts w:ascii="Calibri" w:hAnsi="Calibri"/>
          <w:i/>
          <w:color w:val="002060"/>
          <w:sz w:val="20"/>
          <w:szCs w:val="20"/>
        </w:rPr>
        <w:t xml:space="preserve">Źródło: Raport „Wynagrodzenia członków zarządów spółek notowanych na GPW w 2013 roku”, Sedlak </w:t>
      </w:r>
      <w:r w:rsidRPr="008A0C2E">
        <w:rPr>
          <w:rFonts w:ascii="Calibri" w:hAnsi="Calibri"/>
          <w:i/>
          <w:color w:val="002060"/>
          <w:sz w:val="16"/>
          <w:szCs w:val="16"/>
        </w:rPr>
        <w:t>&amp;</w:t>
      </w:r>
      <w:r w:rsidRPr="008A0C2E">
        <w:rPr>
          <w:rFonts w:ascii="Calibri" w:hAnsi="Calibri"/>
          <w:i/>
          <w:color w:val="002060"/>
          <w:sz w:val="20"/>
          <w:szCs w:val="20"/>
        </w:rPr>
        <w:t xml:space="preserve"> Sedlak</w:t>
      </w:r>
    </w:p>
    <w:p w:rsidR="008A0C2E" w:rsidRPr="008A0C2E" w:rsidRDefault="00BD100A" w:rsidP="008A0C2E">
      <w:pPr>
        <w:spacing w:after="240" w:line="276" w:lineRule="auto"/>
        <w:jc w:val="both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>N</w:t>
      </w:r>
      <w:r w:rsidR="008A0C2E" w:rsidRPr="008A0C2E">
        <w:rPr>
          <w:rFonts w:asciiTheme="minorHAnsi" w:hAnsiTheme="minorHAnsi"/>
          <w:lang w:eastAsia="pl-PL"/>
        </w:rPr>
        <w:t>ajlepiej opłacane w 2013 roku były osoby zasiadające w spółkach zaliczanych do indeksu WIG30.</w:t>
      </w:r>
      <w:r>
        <w:rPr>
          <w:rFonts w:asciiTheme="minorHAnsi" w:hAnsiTheme="minorHAnsi"/>
          <w:lang w:eastAsia="pl-PL"/>
        </w:rPr>
        <w:t xml:space="preserve"> Mediana</w:t>
      </w:r>
      <w:r w:rsidRPr="008A0C2E">
        <w:rPr>
          <w:rFonts w:asciiTheme="minorHAnsi" w:hAnsiTheme="minorHAnsi"/>
          <w:lang w:eastAsia="pl-PL"/>
        </w:rPr>
        <w:t xml:space="preserve"> </w:t>
      </w:r>
      <w:r w:rsidR="008A0C2E" w:rsidRPr="008A0C2E">
        <w:rPr>
          <w:rFonts w:asciiTheme="minorHAnsi" w:hAnsiTheme="minorHAnsi"/>
          <w:lang w:eastAsia="pl-PL"/>
        </w:rPr>
        <w:t>ich wynagrodzenia wyniosła prawie 1,6 mln PLN. Płace o połowę niższe otrzymywały osoby pracujące w spółkach z WIG50 (prawie 790 tys. PLN). Najgorzej opłacani byli menedżerowie pozostałych spółek.</w:t>
      </w:r>
      <w:hyperlink r:id="rId11" w:history="1"/>
      <w:r>
        <w:rPr>
          <w:rFonts w:asciiTheme="minorHAnsi" w:hAnsiTheme="minorHAnsi"/>
          <w:lang w:eastAsia="pl-PL"/>
        </w:rPr>
        <w:t xml:space="preserve"> Mediana </w:t>
      </w:r>
      <w:r w:rsidR="008A0C2E" w:rsidRPr="008A0C2E">
        <w:rPr>
          <w:rFonts w:asciiTheme="minorHAnsi" w:hAnsiTheme="minorHAnsi"/>
          <w:lang w:eastAsia="pl-PL"/>
        </w:rPr>
        <w:t>ich rocznego wynagrodzenia wyniosła 363,9 tys. PLN i była o 77% niższa od mediany wynagrodzeń w spółkach z WIG30.</w:t>
      </w:r>
    </w:p>
    <w:p w:rsidR="008A0C2E" w:rsidRDefault="008A0C2E" w:rsidP="008A0C2E">
      <w:pPr>
        <w:jc w:val="center"/>
        <w:rPr>
          <w:rFonts w:asciiTheme="minorHAnsi" w:hAnsiTheme="minorHAnsi"/>
          <w:b/>
          <w:color w:val="002060"/>
          <w:lang w:eastAsia="pl-PL"/>
        </w:rPr>
      </w:pPr>
      <w:r w:rsidRPr="008A0C2E">
        <w:rPr>
          <w:rFonts w:asciiTheme="minorHAnsi" w:hAnsiTheme="minorHAnsi"/>
          <w:b/>
          <w:color w:val="002060"/>
          <w:lang w:eastAsia="pl-PL"/>
        </w:rPr>
        <w:t>Tabela 1. Wynagrodzenia osób pełniących różne funkcje</w:t>
      </w:r>
      <w:r w:rsidRPr="008A0C2E">
        <w:rPr>
          <w:rFonts w:asciiTheme="minorHAnsi" w:hAnsiTheme="minorHAnsi"/>
          <w:b/>
          <w:color w:val="002060"/>
          <w:lang w:eastAsia="pl-PL"/>
        </w:rPr>
        <w:br/>
        <w:t xml:space="preserve">w spółkach zaliczanych do indeksów WIG30, WIG50, WIG250 </w:t>
      </w:r>
      <w:r w:rsidRPr="008A0C2E">
        <w:rPr>
          <w:rFonts w:asciiTheme="minorHAnsi" w:hAnsiTheme="minorHAnsi"/>
          <w:b/>
          <w:color w:val="002060"/>
          <w:lang w:eastAsia="pl-PL"/>
        </w:rPr>
        <w:br/>
        <w:t>oraz pozostałych spółkach (osoby pracujące cały 2013 rok)</w:t>
      </w:r>
    </w:p>
    <w:p w:rsidR="008A0C2E" w:rsidRPr="008A0C2E" w:rsidRDefault="008A0C2E" w:rsidP="008A0C2E">
      <w:pPr>
        <w:jc w:val="center"/>
        <w:rPr>
          <w:rFonts w:asciiTheme="minorHAnsi" w:hAnsiTheme="minorHAnsi"/>
          <w:b/>
          <w:color w:val="002060"/>
          <w:lang w:eastAsia="pl-PL"/>
        </w:rPr>
      </w:pPr>
    </w:p>
    <w:tbl>
      <w:tblPr>
        <w:tblW w:w="8152" w:type="dxa"/>
        <w:jc w:val="center"/>
        <w:tblCellMar>
          <w:left w:w="0" w:type="dxa"/>
          <w:right w:w="0" w:type="dxa"/>
        </w:tblCellMar>
        <w:tblLook w:val="04A0"/>
      </w:tblPr>
      <w:tblGrid>
        <w:gridCol w:w="1772"/>
        <w:gridCol w:w="1595"/>
        <w:gridCol w:w="1595"/>
        <w:gridCol w:w="1595"/>
        <w:gridCol w:w="1595"/>
      </w:tblGrid>
      <w:tr w:rsidR="008A0C2E" w:rsidRPr="008A0C2E" w:rsidTr="00BD100A">
        <w:trPr>
          <w:trHeight w:val="587"/>
          <w:jc w:val="center"/>
        </w:trPr>
        <w:tc>
          <w:tcPr>
            <w:tcW w:w="1772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C2E" w:rsidRPr="008A0C2E" w:rsidRDefault="008A0C2E" w:rsidP="008A0C2E">
            <w:pPr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95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C2E" w:rsidRPr="00BD100A" w:rsidRDefault="008A0C2E" w:rsidP="00BD100A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/>
                <w:b/>
                <w:color w:val="002060"/>
                <w:lang w:eastAsia="pl-PL"/>
              </w:rPr>
            </w:pPr>
            <w:r w:rsidRPr="00BD100A">
              <w:rPr>
                <w:rFonts w:asciiTheme="minorHAnsi" w:hAnsiTheme="minorHAnsi"/>
                <w:b/>
                <w:color w:val="002060"/>
                <w:lang w:eastAsia="pl-PL"/>
              </w:rPr>
              <w:t>liczba osób</w:t>
            </w:r>
          </w:p>
        </w:tc>
        <w:tc>
          <w:tcPr>
            <w:tcW w:w="1595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C2E" w:rsidRPr="00BD100A" w:rsidRDefault="008A0C2E" w:rsidP="00BD100A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/>
                <w:b/>
                <w:color w:val="002060"/>
                <w:lang w:eastAsia="pl-PL"/>
              </w:rPr>
            </w:pPr>
            <w:r w:rsidRPr="00BD100A">
              <w:rPr>
                <w:rFonts w:asciiTheme="minorHAnsi" w:hAnsiTheme="minorHAnsi"/>
                <w:b/>
                <w:color w:val="002060"/>
                <w:lang w:eastAsia="pl-PL"/>
              </w:rPr>
              <w:t>dolny kwartyl</w:t>
            </w:r>
          </w:p>
        </w:tc>
        <w:tc>
          <w:tcPr>
            <w:tcW w:w="1595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C2E" w:rsidRPr="008A0C2E" w:rsidRDefault="008A0C2E" w:rsidP="00BD100A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8A0C2E">
              <w:rPr>
                <w:rFonts w:asciiTheme="minorHAnsi" w:hAnsiTheme="minorHAnsi"/>
                <w:b/>
                <w:bCs/>
                <w:color w:val="C00000"/>
                <w:lang w:eastAsia="pl-PL"/>
              </w:rPr>
              <w:t>mediana</w:t>
            </w:r>
          </w:p>
        </w:tc>
        <w:tc>
          <w:tcPr>
            <w:tcW w:w="1595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C2E" w:rsidRPr="00BD100A" w:rsidRDefault="008A0C2E" w:rsidP="00BD100A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/>
                <w:b/>
                <w:color w:val="002060"/>
                <w:lang w:eastAsia="pl-PL"/>
              </w:rPr>
            </w:pPr>
            <w:r w:rsidRPr="00BD100A">
              <w:rPr>
                <w:rFonts w:asciiTheme="minorHAnsi" w:hAnsiTheme="minorHAnsi"/>
                <w:b/>
                <w:color w:val="002060"/>
                <w:lang w:eastAsia="pl-PL"/>
              </w:rPr>
              <w:t>górny kwartyl</w:t>
            </w:r>
          </w:p>
        </w:tc>
      </w:tr>
      <w:tr w:rsidR="008A0C2E" w:rsidRPr="008A0C2E" w:rsidTr="00BD100A">
        <w:trPr>
          <w:trHeight w:val="587"/>
          <w:jc w:val="center"/>
        </w:trPr>
        <w:tc>
          <w:tcPr>
            <w:tcW w:w="1772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C2E" w:rsidRPr="008A0C2E" w:rsidRDefault="008A0C2E" w:rsidP="008A0C2E">
            <w:pPr>
              <w:spacing w:before="100" w:beforeAutospacing="1" w:line="276" w:lineRule="auto"/>
              <w:rPr>
                <w:rFonts w:asciiTheme="minorHAnsi" w:hAnsiTheme="minorHAnsi"/>
                <w:lang w:eastAsia="pl-PL"/>
              </w:rPr>
            </w:pPr>
            <w:r w:rsidRPr="008A0C2E">
              <w:rPr>
                <w:rFonts w:asciiTheme="minorHAnsi" w:hAnsiTheme="minorHAnsi"/>
                <w:color w:val="000000"/>
                <w:lang w:eastAsia="pl-PL"/>
              </w:rPr>
              <w:t>WIG30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C2E" w:rsidRPr="008A0C2E" w:rsidRDefault="008A0C2E" w:rsidP="00BD100A">
            <w:pPr>
              <w:spacing w:before="100" w:beforeAutospacing="1" w:line="276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8A0C2E">
              <w:rPr>
                <w:rFonts w:asciiTheme="minorHAnsi" w:hAnsiTheme="minorHAnsi"/>
                <w:color w:val="000000"/>
                <w:lang w:eastAsia="pl-PL"/>
              </w:rPr>
              <w:t>131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C2E" w:rsidRPr="008A0C2E" w:rsidRDefault="008A0C2E" w:rsidP="00BD100A">
            <w:pPr>
              <w:spacing w:before="100" w:beforeAutospacing="1" w:line="276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8A0C2E">
              <w:rPr>
                <w:rFonts w:asciiTheme="minorHAnsi" w:hAnsiTheme="minorHAnsi"/>
                <w:color w:val="000000"/>
                <w:lang w:eastAsia="pl-PL"/>
              </w:rPr>
              <w:t>1 039 064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C2E" w:rsidRPr="008A0C2E" w:rsidRDefault="008A0C2E" w:rsidP="00BD100A">
            <w:pPr>
              <w:spacing w:before="100" w:beforeAutospacing="1" w:line="276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8A0C2E">
              <w:rPr>
                <w:rFonts w:asciiTheme="minorHAnsi" w:hAnsiTheme="minorHAnsi"/>
                <w:b/>
                <w:bCs/>
                <w:color w:val="C00000"/>
                <w:lang w:eastAsia="pl-PL"/>
              </w:rPr>
              <w:t>1 583 000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C2E" w:rsidRPr="008A0C2E" w:rsidRDefault="008A0C2E" w:rsidP="00BD100A">
            <w:pPr>
              <w:spacing w:before="100" w:beforeAutospacing="1" w:line="276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8A0C2E">
              <w:rPr>
                <w:rFonts w:asciiTheme="minorHAnsi" w:hAnsiTheme="minorHAnsi"/>
                <w:color w:val="000000"/>
                <w:lang w:eastAsia="pl-PL"/>
              </w:rPr>
              <w:t>2 100 000</w:t>
            </w:r>
          </w:p>
        </w:tc>
      </w:tr>
      <w:tr w:rsidR="008A0C2E" w:rsidRPr="008A0C2E" w:rsidTr="00BD100A">
        <w:trPr>
          <w:trHeight w:val="587"/>
          <w:jc w:val="center"/>
        </w:trPr>
        <w:tc>
          <w:tcPr>
            <w:tcW w:w="1772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C2E" w:rsidRPr="008A0C2E" w:rsidRDefault="008A0C2E" w:rsidP="008A0C2E">
            <w:pPr>
              <w:spacing w:before="100" w:beforeAutospacing="1" w:line="276" w:lineRule="auto"/>
              <w:rPr>
                <w:rFonts w:asciiTheme="minorHAnsi" w:hAnsiTheme="minorHAnsi"/>
                <w:lang w:eastAsia="pl-PL"/>
              </w:rPr>
            </w:pPr>
            <w:r w:rsidRPr="008A0C2E">
              <w:rPr>
                <w:rFonts w:asciiTheme="minorHAnsi" w:hAnsiTheme="minorHAnsi"/>
                <w:color w:val="000000"/>
                <w:lang w:eastAsia="pl-PL"/>
              </w:rPr>
              <w:t>WIG50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C2E" w:rsidRPr="008A0C2E" w:rsidRDefault="008A0C2E" w:rsidP="00BD100A">
            <w:pPr>
              <w:spacing w:before="100" w:beforeAutospacing="1" w:line="276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8A0C2E">
              <w:rPr>
                <w:rFonts w:asciiTheme="minorHAnsi" w:hAnsiTheme="minorHAnsi"/>
                <w:color w:val="000000"/>
                <w:lang w:eastAsia="pl-PL"/>
              </w:rPr>
              <w:t>135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C2E" w:rsidRPr="008A0C2E" w:rsidRDefault="008A0C2E" w:rsidP="00BD100A">
            <w:pPr>
              <w:spacing w:before="100" w:beforeAutospacing="1" w:line="276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8A0C2E">
              <w:rPr>
                <w:rFonts w:asciiTheme="minorHAnsi" w:hAnsiTheme="minorHAnsi"/>
                <w:color w:val="000000"/>
                <w:lang w:eastAsia="pl-PL"/>
              </w:rPr>
              <w:t>505 833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C2E" w:rsidRPr="008A0C2E" w:rsidRDefault="008A0C2E" w:rsidP="00BD100A">
            <w:pPr>
              <w:spacing w:before="100" w:beforeAutospacing="1" w:line="276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8A0C2E">
              <w:rPr>
                <w:rFonts w:asciiTheme="minorHAnsi" w:hAnsiTheme="minorHAnsi"/>
                <w:b/>
                <w:bCs/>
                <w:color w:val="C00000"/>
                <w:lang w:eastAsia="pl-PL"/>
              </w:rPr>
              <w:t>789 350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C2E" w:rsidRPr="008A0C2E" w:rsidRDefault="008A0C2E" w:rsidP="00BD100A">
            <w:pPr>
              <w:spacing w:before="100" w:beforeAutospacing="1" w:line="276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8A0C2E">
              <w:rPr>
                <w:rFonts w:asciiTheme="minorHAnsi" w:hAnsiTheme="minorHAnsi"/>
                <w:color w:val="000000"/>
                <w:lang w:eastAsia="pl-PL"/>
              </w:rPr>
              <w:t>1 199 000</w:t>
            </w:r>
          </w:p>
        </w:tc>
      </w:tr>
      <w:tr w:rsidR="008A0C2E" w:rsidRPr="008A0C2E" w:rsidTr="00BD100A">
        <w:trPr>
          <w:trHeight w:val="587"/>
          <w:jc w:val="center"/>
        </w:trPr>
        <w:tc>
          <w:tcPr>
            <w:tcW w:w="1772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C2E" w:rsidRPr="008A0C2E" w:rsidRDefault="008A0C2E" w:rsidP="008A0C2E">
            <w:pPr>
              <w:spacing w:before="100" w:beforeAutospacing="1" w:line="276" w:lineRule="auto"/>
              <w:rPr>
                <w:rFonts w:asciiTheme="minorHAnsi" w:hAnsiTheme="minorHAnsi"/>
                <w:lang w:eastAsia="pl-PL"/>
              </w:rPr>
            </w:pPr>
            <w:r w:rsidRPr="008A0C2E">
              <w:rPr>
                <w:rFonts w:asciiTheme="minorHAnsi" w:hAnsiTheme="minorHAnsi"/>
                <w:color w:val="000000"/>
                <w:lang w:eastAsia="pl-PL"/>
              </w:rPr>
              <w:t>WIG250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C2E" w:rsidRPr="008A0C2E" w:rsidRDefault="008A0C2E" w:rsidP="00BD100A">
            <w:pPr>
              <w:spacing w:before="100" w:beforeAutospacing="1" w:line="276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8A0C2E">
              <w:rPr>
                <w:rFonts w:asciiTheme="minorHAnsi" w:hAnsiTheme="minorHAnsi"/>
                <w:color w:val="000000"/>
                <w:lang w:eastAsia="pl-PL"/>
              </w:rPr>
              <w:t>459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C2E" w:rsidRPr="008A0C2E" w:rsidRDefault="008A0C2E" w:rsidP="00BD100A">
            <w:pPr>
              <w:spacing w:before="100" w:beforeAutospacing="1" w:line="276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8A0C2E">
              <w:rPr>
                <w:rFonts w:asciiTheme="minorHAnsi" w:hAnsiTheme="minorHAnsi"/>
                <w:color w:val="000000"/>
                <w:lang w:eastAsia="pl-PL"/>
              </w:rPr>
              <w:t>256 900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C2E" w:rsidRPr="008A0C2E" w:rsidRDefault="008A0C2E" w:rsidP="00BD100A">
            <w:pPr>
              <w:spacing w:before="100" w:beforeAutospacing="1" w:line="276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8A0C2E">
              <w:rPr>
                <w:rFonts w:asciiTheme="minorHAnsi" w:hAnsiTheme="minorHAnsi"/>
                <w:b/>
                <w:bCs/>
                <w:color w:val="C00000"/>
                <w:lang w:eastAsia="pl-PL"/>
              </w:rPr>
              <w:t>432 000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C2E" w:rsidRPr="008A0C2E" w:rsidRDefault="008A0C2E" w:rsidP="00BD100A">
            <w:pPr>
              <w:spacing w:before="100" w:beforeAutospacing="1" w:line="276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8A0C2E">
              <w:rPr>
                <w:rFonts w:asciiTheme="minorHAnsi" w:hAnsiTheme="minorHAnsi"/>
                <w:color w:val="000000"/>
                <w:lang w:eastAsia="pl-PL"/>
              </w:rPr>
              <w:t>692 000</w:t>
            </w:r>
          </w:p>
        </w:tc>
      </w:tr>
      <w:tr w:rsidR="008A0C2E" w:rsidRPr="008A0C2E" w:rsidTr="00BD100A">
        <w:trPr>
          <w:trHeight w:val="587"/>
          <w:jc w:val="center"/>
        </w:trPr>
        <w:tc>
          <w:tcPr>
            <w:tcW w:w="1772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C2E" w:rsidRPr="008A0C2E" w:rsidRDefault="008A0C2E" w:rsidP="008A0C2E">
            <w:pPr>
              <w:spacing w:before="100" w:beforeAutospacing="1" w:line="276" w:lineRule="auto"/>
              <w:rPr>
                <w:rFonts w:asciiTheme="minorHAnsi" w:hAnsiTheme="minorHAnsi"/>
                <w:lang w:eastAsia="pl-PL"/>
              </w:rPr>
            </w:pPr>
            <w:r w:rsidRPr="008A0C2E">
              <w:rPr>
                <w:rFonts w:asciiTheme="minorHAnsi" w:hAnsiTheme="minorHAnsi"/>
                <w:color w:val="000000"/>
                <w:lang w:eastAsia="pl-PL"/>
              </w:rPr>
              <w:t>pozostałe spółki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C2E" w:rsidRPr="008A0C2E" w:rsidRDefault="008A0C2E" w:rsidP="00BD100A">
            <w:pPr>
              <w:spacing w:before="100" w:beforeAutospacing="1" w:line="276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8A0C2E">
              <w:rPr>
                <w:rFonts w:asciiTheme="minorHAnsi" w:hAnsiTheme="minorHAnsi"/>
                <w:color w:val="000000"/>
                <w:lang w:eastAsia="pl-PL"/>
              </w:rPr>
              <w:t>180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C2E" w:rsidRPr="008A0C2E" w:rsidRDefault="008A0C2E" w:rsidP="00BD100A">
            <w:pPr>
              <w:spacing w:before="100" w:beforeAutospacing="1" w:line="276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8A0C2E">
              <w:rPr>
                <w:rFonts w:asciiTheme="minorHAnsi" w:hAnsiTheme="minorHAnsi"/>
                <w:color w:val="000000"/>
                <w:lang w:eastAsia="pl-PL"/>
              </w:rPr>
              <w:t>209 000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C2E" w:rsidRPr="008A0C2E" w:rsidRDefault="008A0C2E" w:rsidP="00BD100A">
            <w:pPr>
              <w:spacing w:before="100" w:beforeAutospacing="1" w:line="276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8A0C2E">
              <w:rPr>
                <w:rFonts w:asciiTheme="minorHAnsi" w:hAnsiTheme="minorHAnsi"/>
                <w:b/>
                <w:bCs/>
                <w:color w:val="C00000"/>
                <w:lang w:eastAsia="pl-PL"/>
              </w:rPr>
              <w:t>363 850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FF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C2E" w:rsidRPr="008A0C2E" w:rsidRDefault="008A0C2E" w:rsidP="00BD100A">
            <w:pPr>
              <w:spacing w:before="100" w:beforeAutospacing="1" w:line="276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8A0C2E">
              <w:rPr>
                <w:rFonts w:asciiTheme="minorHAnsi" w:hAnsiTheme="minorHAnsi"/>
                <w:color w:val="000000"/>
                <w:lang w:eastAsia="pl-PL"/>
              </w:rPr>
              <w:t>545 585</w:t>
            </w:r>
          </w:p>
        </w:tc>
      </w:tr>
    </w:tbl>
    <w:p w:rsidR="00BD100A" w:rsidRDefault="00BD100A" w:rsidP="008A0C2E">
      <w:pPr>
        <w:jc w:val="center"/>
        <w:rPr>
          <w:rFonts w:asciiTheme="minorHAnsi" w:hAnsiTheme="minorHAnsi"/>
          <w:i/>
          <w:sz w:val="20"/>
          <w:szCs w:val="20"/>
          <w:lang w:eastAsia="pl-PL"/>
        </w:rPr>
      </w:pPr>
    </w:p>
    <w:p w:rsidR="008A0C2E" w:rsidRPr="008A0C2E" w:rsidRDefault="008A0C2E" w:rsidP="008A0C2E">
      <w:pPr>
        <w:jc w:val="center"/>
        <w:rPr>
          <w:rFonts w:asciiTheme="minorHAnsi" w:hAnsiTheme="minorHAnsi"/>
          <w:i/>
          <w:sz w:val="20"/>
          <w:szCs w:val="20"/>
          <w:lang w:eastAsia="pl-PL"/>
        </w:rPr>
      </w:pPr>
      <w:r w:rsidRPr="008A0C2E">
        <w:rPr>
          <w:rFonts w:asciiTheme="minorHAnsi" w:hAnsiTheme="minorHAnsi"/>
          <w:i/>
          <w:sz w:val="20"/>
          <w:szCs w:val="20"/>
          <w:lang w:eastAsia="pl-PL"/>
        </w:rPr>
        <w:t xml:space="preserve">Źródło: Raport „Wynagrodzenia członków zarządów spółek notowanych na GPW w 2013 roku”, Sedlak </w:t>
      </w:r>
      <w:r w:rsidRPr="008A0C2E">
        <w:rPr>
          <w:rFonts w:asciiTheme="minorHAnsi" w:hAnsiTheme="minorHAnsi"/>
          <w:i/>
          <w:sz w:val="16"/>
          <w:szCs w:val="16"/>
          <w:lang w:eastAsia="pl-PL"/>
        </w:rPr>
        <w:t>&amp;</w:t>
      </w:r>
      <w:r w:rsidRPr="008A0C2E">
        <w:rPr>
          <w:rFonts w:asciiTheme="minorHAnsi" w:hAnsiTheme="minorHAnsi"/>
          <w:i/>
          <w:sz w:val="20"/>
          <w:szCs w:val="20"/>
          <w:lang w:eastAsia="pl-PL"/>
        </w:rPr>
        <w:t xml:space="preserve"> Sedlak</w:t>
      </w:r>
    </w:p>
    <w:p w:rsidR="00BD100A" w:rsidRDefault="00BD100A" w:rsidP="003A443A">
      <w:pPr>
        <w:spacing w:after="200" w:line="276" w:lineRule="auto"/>
        <w:jc w:val="both"/>
        <w:rPr>
          <w:rFonts w:asciiTheme="minorHAnsi" w:hAnsiTheme="minorHAnsi"/>
        </w:rPr>
      </w:pPr>
    </w:p>
    <w:p w:rsidR="00BD100A" w:rsidRDefault="00BD100A" w:rsidP="003A443A">
      <w:pPr>
        <w:spacing w:after="200" w:line="276" w:lineRule="auto"/>
        <w:jc w:val="both"/>
        <w:rPr>
          <w:rFonts w:asciiTheme="minorHAnsi" w:hAnsiTheme="minorHAnsi"/>
        </w:rPr>
      </w:pPr>
      <w:r w:rsidRPr="00BD100A">
        <w:rPr>
          <w:rFonts w:asciiTheme="minorHAnsi" w:hAnsiTheme="minorHAnsi"/>
        </w:rPr>
        <w:t xml:space="preserve">Raport </w:t>
      </w:r>
      <w:hyperlink r:id="rId12" w:history="1">
        <w:r w:rsidRPr="00BD100A">
          <w:rPr>
            <w:rStyle w:val="Hipercze"/>
            <w:rFonts w:asciiTheme="minorHAnsi" w:hAnsiTheme="minorHAnsi"/>
          </w:rPr>
          <w:t>„Wynagrodzenia członków zarządów spółek notowanych na GPW”</w:t>
        </w:r>
      </w:hyperlink>
      <w:r w:rsidRPr="00BD100A">
        <w:rPr>
          <w:rFonts w:asciiTheme="minorHAnsi" w:hAnsiTheme="minorHAnsi"/>
        </w:rPr>
        <w:t xml:space="preserve"> ukazuje się po raz dziesiąty. W tegorocznej edycji badania przeanalizowaliśmy dane na temat wynagrodzeń 1 254 menedżerów z 336 spółek notowanych na Giełdzie Papierów Wartościowych w Warszawie. Wyniki analiz przedstawiono w postaci rankingów i zestawień. Raport zawiera 146 stron (tym 77 tabel, 33 wykresów i 10 rankingów)</w:t>
      </w:r>
    </w:p>
    <w:p w:rsidR="008A5839" w:rsidRPr="00DC1158" w:rsidRDefault="008A0C2E" w:rsidP="00BD100A">
      <w:pPr>
        <w:spacing w:after="200" w:line="276" w:lineRule="auto"/>
        <w:rPr>
          <w:rFonts w:ascii="Calibri" w:hAnsi="Calibri"/>
          <w:sz w:val="22"/>
        </w:rPr>
      </w:pPr>
      <w:r>
        <w:rPr>
          <w:rFonts w:asciiTheme="minorHAnsi" w:hAnsiTheme="minorHAnsi" w:cs="Calibri"/>
          <w:b/>
          <w:i/>
          <w:lang w:eastAsia="pl-PL"/>
        </w:rPr>
        <w:t>Iwona Wabik</w:t>
      </w:r>
      <w:r w:rsidR="00BD100A">
        <w:rPr>
          <w:rFonts w:asciiTheme="minorHAnsi" w:hAnsiTheme="minorHAnsi"/>
          <w:b/>
          <w:color w:val="002060"/>
        </w:rPr>
        <w:br/>
      </w:r>
      <w:r w:rsidR="003A443A" w:rsidRPr="003A443A">
        <w:rPr>
          <w:rFonts w:ascii="Calibri" w:hAnsi="Calibri" w:cs="Calibri"/>
          <w:b/>
          <w:i/>
          <w:color w:val="000000"/>
          <w:lang w:eastAsia="pl-PL"/>
        </w:rPr>
        <w:t xml:space="preserve">Sedlak </w:t>
      </w:r>
      <w:r w:rsidR="003A443A" w:rsidRPr="003A443A">
        <w:rPr>
          <w:rFonts w:ascii="Calibri" w:hAnsi="Calibri" w:cs="Calibri"/>
          <w:b/>
          <w:i/>
          <w:color w:val="000000"/>
          <w:sz w:val="20"/>
          <w:lang w:eastAsia="pl-PL"/>
        </w:rPr>
        <w:t>&amp;</w:t>
      </w:r>
      <w:r w:rsidR="003A443A" w:rsidRPr="003A443A">
        <w:rPr>
          <w:rFonts w:ascii="Calibri" w:hAnsi="Calibri" w:cs="Calibri"/>
          <w:b/>
          <w:i/>
          <w:color w:val="000000"/>
          <w:lang w:eastAsia="pl-PL"/>
        </w:rPr>
        <w:t xml:space="preserve"> Sedlak</w:t>
      </w:r>
    </w:p>
    <w:p w:rsidR="008A5839" w:rsidRPr="00DC1158" w:rsidRDefault="000B29BE" w:rsidP="008A5839">
      <w:pPr>
        <w:pStyle w:val="aboutus"/>
        <w:spacing w:line="276" w:lineRule="auto"/>
        <w:ind w:left="0"/>
        <w:jc w:val="center"/>
        <w:rPr>
          <w:rFonts w:ascii="Calibri" w:hAnsi="Calibri"/>
          <w:sz w:val="20"/>
          <w:szCs w:val="18"/>
        </w:rPr>
      </w:pPr>
      <w:r w:rsidRPr="000B29BE">
        <w:rPr>
          <w:rFonts w:ascii="Calibri" w:hAnsi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0;margin-top:2.9pt;width:411pt;height:.05pt;z-index:251659264" o:connectortype="straight" strokecolor="#54628d" strokeweight="1.5pt"/>
        </w:pict>
      </w:r>
      <w:r w:rsidR="008A5839">
        <w:rPr>
          <w:rFonts w:ascii="Calibri" w:hAnsi="Calibri"/>
          <w:b w:val="0"/>
          <w:bCs w:val="0"/>
          <w:noProof/>
          <w:sz w:val="20"/>
        </w:rPr>
        <w:drawing>
          <wp:inline distT="0" distB="0" distL="0" distR="0">
            <wp:extent cx="1619250" cy="200025"/>
            <wp:effectExtent l="0" t="0" r="0" b="0"/>
            <wp:docPr id="2" name="Obraz 2" descr="logo_wynagrodzeni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wynagrodzeni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2FE" w:rsidRPr="00BE4452" w:rsidRDefault="00EA72FE" w:rsidP="00EA72FE">
      <w:pPr>
        <w:autoSpaceDE w:val="0"/>
        <w:autoSpaceDN w:val="0"/>
        <w:adjustRightInd w:val="0"/>
        <w:jc w:val="both"/>
        <w:rPr>
          <w:rFonts w:ascii="Calibri" w:hAnsi="Calibri"/>
          <w:color w:val="54628D"/>
          <w:sz w:val="22"/>
        </w:rPr>
      </w:pPr>
      <w:r w:rsidRPr="00BE4452">
        <w:rPr>
          <w:rFonts w:ascii="Calibri" w:eastAsia="Calibri" w:hAnsi="Calibri" w:cs="Calibri"/>
          <w:b/>
          <w:sz w:val="22"/>
          <w:lang w:eastAsia="pl-PL"/>
        </w:rPr>
        <w:t xml:space="preserve">Sedlak </w:t>
      </w:r>
      <w:r w:rsidRPr="00BE4452">
        <w:rPr>
          <w:rFonts w:ascii="Calibri" w:eastAsia="Calibri" w:hAnsi="Calibri" w:cs="Calibri"/>
          <w:b/>
          <w:sz w:val="18"/>
          <w:lang w:eastAsia="pl-PL"/>
        </w:rPr>
        <w:t>&amp;</w:t>
      </w:r>
      <w:r w:rsidRPr="00BE4452">
        <w:rPr>
          <w:rFonts w:ascii="Calibri" w:eastAsia="Calibri" w:hAnsi="Calibri" w:cs="Calibri"/>
          <w:b/>
          <w:sz w:val="22"/>
          <w:lang w:eastAsia="pl-PL"/>
        </w:rPr>
        <w:t xml:space="preserve"> Sedlak wyraża zgodę na publikację niniejszego opracowania pod warunkiem powołania się na źródło: </w:t>
      </w:r>
      <w:r>
        <w:rPr>
          <w:rFonts w:ascii="Calibri" w:eastAsia="Calibri" w:hAnsi="Calibri" w:cs="Calibri"/>
          <w:b/>
          <w:sz w:val="22"/>
          <w:lang w:eastAsia="pl-PL"/>
        </w:rPr>
        <w:t>wynagrodzenia</w:t>
      </w:r>
      <w:r w:rsidRPr="00BE4452">
        <w:rPr>
          <w:rFonts w:ascii="Calibri" w:eastAsia="Calibri" w:hAnsi="Calibri" w:cs="Calibri"/>
          <w:b/>
          <w:sz w:val="22"/>
          <w:lang w:eastAsia="pl-PL"/>
        </w:rPr>
        <w:t>.pl oraz zamieszczenie pod artykułem aktywnego linku do strony Ogólnopolskiego Badania Wynagrodzeń 2014 (</w:t>
      </w:r>
      <w:hyperlink r:id="rId15" w:history="1">
        <w:r w:rsidRPr="00BE4452">
          <w:rPr>
            <w:rStyle w:val="Hipercze"/>
            <w:rFonts w:ascii="Calibri" w:eastAsia="Calibri" w:hAnsi="Calibri" w:cs="Calibri"/>
            <w:b/>
            <w:sz w:val="22"/>
            <w:lang w:eastAsia="pl-PL"/>
          </w:rPr>
          <w:t>http://wynagrodzenia.pl/obw.php</w:t>
        </w:r>
      </w:hyperlink>
      <w:r w:rsidRPr="00BE4452">
        <w:rPr>
          <w:rFonts w:ascii="Calibri" w:eastAsia="Calibri" w:hAnsi="Calibri" w:cs="Calibri"/>
          <w:b/>
          <w:sz w:val="22"/>
          <w:lang w:eastAsia="pl-PL"/>
        </w:rPr>
        <w:t xml:space="preserve">) czcionką nie mniejszą niż czcionka użyta w publikacji. </w:t>
      </w:r>
    </w:p>
    <w:p w:rsidR="006A2F73" w:rsidRPr="00BB5DCE" w:rsidRDefault="006A2F73" w:rsidP="008A5839">
      <w:pPr>
        <w:spacing w:line="276" w:lineRule="auto"/>
        <w:jc w:val="both"/>
        <w:rPr>
          <w:rFonts w:ascii="Calibri" w:hAnsi="Calibri"/>
          <w:color w:val="54628D"/>
          <w:sz w:val="18"/>
        </w:rPr>
      </w:pPr>
    </w:p>
    <w:sectPr w:rsidR="006A2F73" w:rsidRPr="00BB5DCE" w:rsidSect="00E107E8">
      <w:headerReference w:type="default" r:id="rId16"/>
      <w:footerReference w:type="default" r:id="rId17"/>
      <w:pgSz w:w="11906" w:h="16838"/>
      <w:pgMar w:top="1950" w:right="1418" w:bottom="1985" w:left="2268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886" w:rsidRDefault="00BB2886">
      <w:r>
        <w:separator/>
      </w:r>
    </w:p>
  </w:endnote>
  <w:endnote w:type="continuationSeparator" w:id="0">
    <w:p w:rsidR="00BB2886" w:rsidRDefault="00BB2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886" w:rsidRDefault="000B29BE">
    <w:pPr>
      <w:pStyle w:val="Stopka"/>
      <w:tabs>
        <w:tab w:val="clear" w:pos="4536"/>
        <w:tab w:val="left" w:pos="1985"/>
        <w:tab w:val="left" w:pos="4111"/>
      </w:tabs>
      <w:spacing w:line="360" w:lineRule="auto"/>
      <w:rPr>
        <w:rFonts w:ascii="Arial" w:hAnsi="Arial" w:cs="Arial"/>
        <w:color w:val="4F648B"/>
        <w:sz w:val="12"/>
        <w:szCs w:val="12"/>
      </w:rPr>
    </w:pPr>
    <w:r>
      <w:rPr>
        <w:rFonts w:ascii="Arial" w:hAnsi="Arial" w:cs="Arial"/>
        <w:noProof/>
        <w:color w:val="4F648B"/>
        <w:sz w:val="12"/>
        <w:szCs w:val="12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8" type="#_x0000_t32" style="position:absolute;margin-left:-10.05pt;margin-top:-1.3pt;width:.05pt;height:67.95pt;z-index:251657728" o:connectortype="straight" strokecolor="#e2aa1e"/>
      </w:pict>
    </w:r>
    <w:r w:rsidR="00BB2886">
      <w:rPr>
        <w:rFonts w:ascii="Arial" w:hAnsi="Arial" w:cs="Arial"/>
        <w:color w:val="4F648B"/>
        <w:sz w:val="12"/>
        <w:szCs w:val="12"/>
      </w:rPr>
      <w:t xml:space="preserve">Sedlak </w:t>
    </w:r>
    <w:r w:rsidR="00BB2886">
      <w:rPr>
        <w:rFonts w:ascii="Arial" w:hAnsi="Arial" w:cs="Arial"/>
        <w:color w:val="4F648B"/>
        <w:sz w:val="10"/>
        <w:szCs w:val="10"/>
      </w:rPr>
      <w:t>&amp;</w:t>
    </w:r>
    <w:r w:rsidR="00BB2886">
      <w:rPr>
        <w:rFonts w:ascii="Arial" w:hAnsi="Arial" w:cs="Arial"/>
        <w:color w:val="4F648B"/>
        <w:sz w:val="12"/>
        <w:szCs w:val="12"/>
      </w:rPr>
      <w:t xml:space="preserve"> Sedlak</w:t>
    </w:r>
    <w:r w:rsidR="00BB2886">
      <w:rPr>
        <w:rFonts w:ascii="Arial" w:hAnsi="Arial" w:cs="Arial"/>
        <w:color w:val="4F648B"/>
        <w:sz w:val="12"/>
        <w:szCs w:val="12"/>
      </w:rPr>
      <w:tab/>
      <w:t>tel. +48 12 625 59 10</w:t>
    </w:r>
    <w:r w:rsidR="00BB2886">
      <w:rPr>
        <w:rFonts w:ascii="Arial" w:hAnsi="Arial" w:cs="Arial"/>
        <w:color w:val="4F648B"/>
        <w:sz w:val="12"/>
        <w:szCs w:val="12"/>
      </w:rPr>
      <w:tab/>
      <w:t>www.sedlak.pl</w:t>
    </w:r>
    <w:r w:rsidR="00BB2886">
      <w:rPr>
        <w:rFonts w:ascii="Arial" w:hAnsi="Arial" w:cs="Arial"/>
        <w:color w:val="4F648B"/>
        <w:sz w:val="12"/>
        <w:szCs w:val="12"/>
      </w:rPr>
      <w:br/>
      <w:t>ul. Królowej Jadwigi 189 B</w:t>
    </w:r>
    <w:r w:rsidR="00BB2886">
      <w:rPr>
        <w:rFonts w:ascii="Arial" w:hAnsi="Arial" w:cs="Arial"/>
        <w:color w:val="4F648B"/>
        <w:sz w:val="12"/>
        <w:szCs w:val="12"/>
      </w:rPr>
      <w:tab/>
      <w:t>fax +48 12 625 59 20</w:t>
    </w:r>
    <w:r w:rsidR="00BB2886">
      <w:rPr>
        <w:rFonts w:ascii="Arial" w:hAnsi="Arial" w:cs="Arial"/>
        <w:color w:val="4F648B"/>
        <w:sz w:val="12"/>
        <w:szCs w:val="12"/>
      </w:rPr>
      <w:tab/>
      <w:t>www.rynekpracy.pl</w:t>
    </w:r>
  </w:p>
  <w:p w:rsidR="00BB2886" w:rsidRDefault="00BB2886">
    <w:pPr>
      <w:pStyle w:val="Stopka"/>
      <w:tabs>
        <w:tab w:val="clear" w:pos="4536"/>
        <w:tab w:val="left" w:pos="1985"/>
        <w:tab w:val="left" w:pos="4111"/>
      </w:tabs>
      <w:spacing w:line="360" w:lineRule="auto"/>
      <w:rPr>
        <w:rFonts w:ascii="Arial" w:hAnsi="Arial" w:cs="Arial"/>
        <w:color w:val="4F648B"/>
        <w:sz w:val="12"/>
        <w:szCs w:val="12"/>
      </w:rPr>
    </w:pPr>
    <w:r>
      <w:rPr>
        <w:rFonts w:ascii="Arial" w:hAnsi="Arial" w:cs="Arial"/>
        <w:color w:val="4F648B"/>
        <w:sz w:val="12"/>
        <w:szCs w:val="12"/>
      </w:rPr>
      <w:t xml:space="preserve">30-220 Kraków </w:t>
    </w:r>
    <w:r>
      <w:rPr>
        <w:rFonts w:ascii="Arial" w:hAnsi="Arial" w:cs="Arial"/>
        <w:color w:val="4F648B"/>
        <w:sz w:val="12"/>
        <w:szCs w:val="12"/>
      </w:rPr>
      <w:tab/>
      <w:t>sedlak@sedlak.pl</w:t>
    </w:r>
    <w:r>
      <w:rPr>
        <w:rFonts w:ascii="Arial" w:hAnsi="Arial" w:cs="Arial"/>
        <w:color w:val="4F648B"/>
        <w:sz w:val="12"/>
        <w:szCs w:val="12"/>
      </w:rPr>
      <w:tab/>
      <w:t>www.wynagrodzenia.pl</w:t>
    </w:r>
  </w:p>
  <w:p w:rsidR="00BB2886" w:rsidRDefault="00BB2886">
    <w:pPr>
      <w:pStyle w:val="Stopka"/>
      <w:tabs>
        <w:tab w:val="clear" w:pos="4536"/>
        <w:tab w:val="left" w:pos="1418"/>
      </w:tabs>
      <w:spacing w:line="360" w:lineRule="auto"/>
      <w:ind w:left="-1843"/>
      <w:rPr>
        <w:rFonts w:ascii="Arial" w:hAnsi="Arial" w:cs="Arial"/>
        <w:color w:val="4F648B"/>
        <w:sz w:val="12"/>
        <w:szCs w:val="12"/>
      </w:rPr>
    </w:pPr>
    <w:r>
      <w:rPr>
        <w:rFonts w:ascii="Arial" w:hAnsi="Arial" w:cs="Arial"/>
        <w:color w:val="4F648B"/>
        <w:sz w:val="12"/>
        <w:szCs w:val="12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886" w:rsidRDefault="00BB2886">
      <w:r>
        <w:separator/>
      </w:r>
    </w:p>
  </w:footnote>
  <w:footnote w:type="continuationSeparator" w:id="0">
    <w:p w:rsidR="00BB2886" w:rsidRDefault="00BB28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886" w:rsidRDefault="00BB288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197485</wp:posOffset>
          </wp:positionV>
          <wp:extent cx="1920875" cy="257175"/>
          <wp:effectExtent l="19050" t="0" r="3175" b="0"/>
          <wp:wrapNone/>
          <wp:docPr id="9" name="Obraz 9" descr="logo_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pap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875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B29BE" w:rsidRPr="000B29BE">
      <w:rPr>
        <w:rFonts w:ascii="Arial" w:hAnsi="Arial" w:cs="Arial"/>
        <w:noProof/>
        <w:color w:val="4F648B"/>
        <w:sz w:val="12"/>
        <w:szCs w:val="12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0.05pt;margin-top:-14.95pt;width:0;height:50.75pt;z-index:251658752;mso-position-horizontal-relative:text;mso-position-vertical-relative:text" o:connectortype="straight" strokecolor="#e2aa1e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A3883"/>
    <w:multiLevelType w:val="multilevel"/>
    <w:tmpl w:val="723A8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E5754"/>
    <w:multiLevelType w:val="hybridMultilevel"/>
    <w:tmpl w:val="1ADCC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C4496"/>
    <w:multiLevelType w:val="hybridMultilevel"/>
    <w:tmpl w:val="8FBA7786"/>
    <w:lvl w:ilvl="0" w:tplc="6EA2CFB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47E8F"/>
    <w:multiLevelType w:val="hybridMultilevel"/>
    <w:tmpl w:val="3230B264"/>
    <w:lvl w:ilvl="0" w:tplc="381A8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8C13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37097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43AEE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E403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E85A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90E67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2249E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F22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60" strokecolor="#54628d">
      <v:stroke color="#54628d" weight="1.5pt"/>
      <o:colormru v:ext="edit" colors="#e2aa1e"/>
    </o:shapedefaults>
    <o:shapelayout v:ext="edit">
      <o:idmap v:ext="edit" data="2"/>
      <o:rules v:ext="edit">
        <o:r id="V:Rule3" type="connector" idref="#_x0000_s2058"/>
        <o:r id="V:Rule4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F3812"/>
    <w:rsid w:val="00000F26"/>
    <w:rsid w:val="00011D89"/>
    <w:rsid w:val="00013B3F"/>
    <w:rsid w:val="00017A00"/>
    <w:rsid w:val="00020694"/>
    <w:rsid w:val="00021177"/>
    <w:rsid w:val="00033E7A"/>
    <w:rsid w:val="00035685"/>
    <w:rsid w:val="00043BA9"/>
    <w:rsid w:val="000447AA"/>
    <w:rsid w:val="00065B99"/>
    <w:rsid w:val="00072FCA"/>
    <w:rsid w:val="00074290"/>
    <w:rsid w:val="0007765D"/>
    <w:rsid w:val="000A2D4F"/>
    <w:rsid w:val="000A396D"/>
    <w:rsid w:val="000A7411"/>
    <w:rsid w:val="000B21C5"/>
    <w:rsid w:val="000B29BE"/>
    <w:rsid w:val="000B44A1"/>
    <w:rsid w:val="000B6328"/>
    <w:rsid w:val="000C08B6"/>
    <w:rsid w:val="000C0CB9"/>
    <w:rsid w:val="000C0E83"/>
    <w:rsid w:val="000C1B5D"/>
    <w:rsid w:val="000C2BDF"/>
    <w:rsid w:val="000C743A"/>
    <w:rsid w:val="000D71CE"/>
    <w:rsid w:val="000E27BC"/>
    <w:rsid w:val="000F5029"/>
    <w:rsid w:val="00104807"/>
    <w:rsid w:val="001070E5"/>
    <w:rsid w:val="00110DE1"/>
    <w:rsid w:val="001148E8"/>
    <w:rsid w:val="00125F6B"/>
    <w:rsid w:val="00126F9A"/>
    <w:rsid w:val="00134DC6"/>
    <w:rsid w:val="00150A0F"/>
    <w:rsid w:val="0015321A"/>
    <w:rsid w:val="00156DA7"/>
    <w:rsid w:val="00174304"/>
    <w:rsid w:val="001856B5"/>
    <w:rsid w:val="001A033F"/>
    <w:rsid w:val="001B196A"/>
    <w:rsid w:val="001C4D42"/>
    <w:rsid w:val="001D406E"/>
    <w:rsid w:val="001D469A"/>
    <w:rsid w:val="001E1C72"/>
    <w:rsid w:val="001E4FBA"/>
    <w:rsid w:val="001F4A14"/>
    <w:rsid w:val="00212D95"/>
    <w:rsid w:val="00213CF8"/>
    <w:rsid w:val="00233678"/>
    <w:rsid w:val="00236190"/>
    <w:rsid w:val="0024085C"/>
    <w:rsid w:val="0024643F"/>
    <w:rsid w:val="0024733C"/>
    <w:rsid w:val="002511D5"/>
    <w:rsid w:val="00251B52"/>
    <w:rsid w:val="0025325F"/>
    <w:rsid w:val="00254A61"/>
    <w:rsid w:val="00283CA9"/>
    <w:rsid w:val="00284A21"/>
    <w:rsid w:val="002874B6"/>
    <w:rsid w:val="00294F3E"/>
    <w:rsid w:val="002A12E3"/>
    <w:rsid w:val="002A7807"/>
    <w:rsid w:val="002D352D"/>
    <w:rsid w:val="002E18BF"/>
    <w:rsid w:val="00303FFA"/>
    <w:rsid w:val="00325771"/>
    <w:rsid w:val="00336B92"/>
    <w:rsid w:val="003429B3"/>
    <w:rsid w:val="003444E1"/>
    <w:rsid w:val="0034458E"/>
    <w:rsid w:val="00353B31"/>
    <w:rsid w:val="00354444"/>
    <w:rsid w:val="0036020E"/>
    <w:rsid w:val="0037333D"/>
    <w:rsid w:val="003866A1"/>
    <w:rsid w:val="00387A68"/>
    <w:rsid w:val="00387BF1"/>
    <w:rsid w:val="00392543"/>
    <w:rsid w:val="00395CCB"/>
    <w:rsid w:val="003A443A"/>
    <w:rsid w:val="003B1BE0"/>
    <w:rsid w:val="003B5D5E"/>
    <w:rsid w:val="003D47FF"/>
    <w:rsid w:val="003F6B6D"/>
    <w:rsid w:val="003F7B02"/>
    <w:rsid w:val="004016EC"/>
    <w:rsid w:val="004200D7"/>
    <w:rsid w:val="00420393"/>
    <w:rsid w:val="00460787"/>
    <w:rsid w:val="004616DA"/>
    <w:rsid w:val="00466AC7"/>
    <w:rsid w:val="00472479"/>
    <w:rsid w:val="004761BB"/>
    <w:rsid w:val="00481BE8"/>
    <w:rsid w:val="0048505B"/>
    <w:rsid w:val="004C0B07"/>
    <w:rsid w:val="004C7D5A"/>
    <w:rsid w:val="005078F7"/>
    <w:rsid w:val="005111D8"/>
    <w:rsid w:val="00514744"/>
    <w:rsid w:val="0052750E"/>
    <w:rsid w:val="00537F5A"/>
    <w:rsid w:val="00545D3A"/>
    <w:rsid w:val="00582F2E"/>
    <w:rsid w:val="0058642C"/>
    <w:rsid w:val="00596EBC"/>
    <w:rsid w:val="005A10D4"/>
    <w:rsid w:val="005A7228"/>
    <w:rsid w:val="005C0812"/>
    <w:rsid w:val="005C2F0F"/>
    <w:rsid w:val="005C5696"/>
    <w:rsid w:val="005C60A6"/>
    <w:rsid w:val="005E6578"/>
    <w:rsid w:val="005E6716"/>
    <w:rsid w:val="0060721F"/>
    <w:rsid w:val="00607ED4"/>
    <w:rsid w:val="006232E5"/>
    <w:rsid w:val="006249D3"/>
    <w:rsid w:val="00627DF2"/>
    <w:rsid w:val="00640874"/>
    <w:rsid w:val="0066353F"/>
    <w:rsid w:val="00670A17"/>
    <w:rsid w:val="0068464B"/>
    <w:rsid w:val="006A0B1B"/>
    <w:rsid w:val="006A2F73"/>
    <w:rsid w:val="006B089C"/>
    <w:rsid w:val="006D03DA"/>
    <w:rsid w:val="006D076E"/>
    <w:rsid w:val="006E21D8"/>
    <w:rsid w:val="006F6577"/>
    <w:rsid w:val="00702ABD"/>
    <w:rsid w:val="00711B6A"/>
    <w:rsid w:val="00737915"/>
    <w:rsid w:val="00744380"/>
    <w:rsid w:val="00745D9C"/>
    <w:rsid w:val="00746A5C"/>
    <w:rsid w:val="0075073F"/>
    <w:rsid w:val="00750C95"/>
    <w:rsid w:val="0075321F"/>
    <w:rsid w:val="007533E8"/>
    <w:rsid w:val="00755864"/>
    <w:rsid w:val="00777AE4"/>
    <w:rsid w:val="00780F8F"/>
    <w:rsid w:val="00792EBD"/>
    <w:rsid w:val="007A6054"/>
    <w:rsid w:val="007C29D2"/>
    <w:rsid w:val="007D4E4A"/>
    <w:rsid w:val="007E70B5"/>
    <w:rsid w:val="007F38A1"/>
    <w:rsid w:val="007F4398"/>
    <w:rsid w:val="007F5138"/>
    <w:rsid w:val="007F51CD"/>
    <w:rsid w:val="00805DAA"/>
    <w:rsid w:val="00820A6F"/>
    <w:rsid w:val="00820DA2"/>
    <w:rsid w:val="00843FE8"/>
    <w:rsid w:val="00850D62"/>
    <w:rsid w:val="00863203"/>
    <w:rsid w:val="00874486"/>
    <w:rsid w:val="008811D5"/>
    <w:rsid w:val="00884F06"/>
    <w:rsid w:val="008A0C2E"/>
    <w:rsid w:val="008A5839"/>
    <w:rsid w:val="008E7D39"/>
    <w:rsid w:val="008F2489"/>
    <w:rsid w:val="008F52EC"/>
    <w:rsid w:val="009165AA"/>
    <w:rsid w:val="0092156E"/>
    <w:rsid w:val="00926314"/>
    <w:rsid w:val="0092702C"/>
    <w:rsid w:val="009343BF"/>
    <w:rsid w:val="00942DDE"/>
    <w:rsid w:val="00972C40"/>
    <w:rsid w:val="00973AAD"/>
    <w:rsid w:val="00981F9F"/>
    <w:rsid w:val="0098393C"/>
    <w:rsid w:val="009921C1"/>
    <w:rsid w:val="00992F8B"/>
    <w:rsid w:val="00997C9F"/>
    <w:rsid w:val="009B5CA2"/>
    <w:rsid w:val="009C11E3"/>
    <w:rsid w:val="009E7BC3"/>
    <w:rsid w:val="009F2331"/>
    <w:rsid w:val="009F2DE3"/>
    <w:rsid w:val="00A04D4E"/>
    <w:rsid w:val="00A10FAA"/>
    <w:rsid w:val="00A12284"/>
    <w:rsid w:val="00A222D5"/>
    <w:rsid w:val="00A35025"/>
    <w:rsid w:val="00A53442"/>
    <w:rsid w:val="00A60C49"/>
    <w:rsid w:val="00A9220D"/>
    <w:rsid w:val="00AA5A87"/>
    <w:rsid w:val="00AB1E39"/>
    <w:rsid w:val="00AC6F3D"/>
    <w:rsid w:val="00AF051F"/>
    <w:rsid w:val="00B12ED8"/>
    <w:rsid w:val="00B14E21"/>
    <w:rsid w:val="00B14E96"/>
    <w:rsid w:val="00B35C17"/>
    <w:rsid w:val="00B47105"/>
    <w:rsid w:val="00B54161"/>
    <w:rsid w:val="00B60127"/>
    <w:rsid w:val="00B71B25"/>
    <w:rsid w:val="00BA32D6"/>
    <w:rsid w:val="00BA6AB1"/>
    <w:rsid w:val="00BB066B"/>
    <w:rsid w:val="00BB2886"/>
    <w:rsid w:val="00BB5DCE"/>
    <w:rsid w:val="00BD02A4"/>
    <w:rsid w:val="00BD100A"/>
    <w:rsid w:val="00BE15EA"/>
    <w:rsid w:val="00BE66C1"/>
    <w:rsid w:val="00BF3812"/>
    <w:rsid w:val="00C01FBE"/>
    <w:rsid w:val="00C07686"/>
    <w:rsid w:val="00C07DA9"/>
    <w:rsid w:val="00C26E07"/>
    <w:rsid w:val="00C408AE"/>
    <w:rsid w:val="00C45347"/>
    <w:rsid w:val="00C53291"/>
    <w:rsid w:val="00C55219"/>
    <w:rsid w:val="00C86A12"/>
    <w:rsid w:val="00C91DCC"/>
    <w:rsid w:val="00C94BF6"/>
    <w:rsid w:val="00CB3B29"/>
    <w:rsid w:val="00CC0B51"/>
    <w:rsid w:val="00CD1148"/>
    <w:rsid w:val="00CD4229"/>
    <w:rsid w:val="00CD7F0A"/>
    <w:rsid w:val="00CE03B7"/>
    <w:rsid w:val="00CE5ABA"/>
    <w:rsid w:val="00CE63A9"/>
    <w:rsid w:val="00CE6BCF"/>
    <w:rsid w:val="00D04171"/>
    <w:rsid w:val="00D13BA5"/>
    <w:rsid w:val="00D15563"/>
    <w:rsid w:val="00D20B8B"/>
    <w:rsid w:val="00D30BA0"/>
    <w:rsid w:val="00D4051C"/>
    <w:rsid w:val="00D413EF"/>
    <w:rsid w:val="00D55AAF"/>
    <w:rsid w:val="00D63309"/>
    <w:rsid w:val="00D64326"/>
    <w:rsid w:val="00D643A0"/>
    <w:rsid w:val="00D71348"/>
    <w:rsid w:val="00D737DA"/>
    <w:rsid w:val="00D9230D"/>
    <w:rsid w:val="00DA2617"/>
    <w:rsid w:val="00DA357F"/>
    <w:rsid w:val="00DB18C9"/>
    <w:rsid w:val="00DB4194"/>
    <w:rsid w:val="00DC5B67"/>
    <w:rsid w:val="00DC7022"/>
    <w:rsid w:val="00DE45D2"/>
    <w:rsid w:val="00DF70A4"/>
    <w:rsid w:val="00E046DB"/>
    <w:rsid w:val="00E107E8"/>
    <w:rsid w:val="00E21303"/>
    <w:rsid w:val="00E21387"/>
    <w:rsid w:val="00E32D37"/>
    <w:rsid w:val="00E33CB0"/>
    <w:rsid w:val="00E45537"/>
    <w:rsid w:val="00E47505"/>
    <w:rsid w:val="00E522C1"/>
    <w:rsid w:val="00E54BA5"/>
    <w:rsid w:val="00E632BF"/>
    <w:rsid w:val="00E67922"/>
    <w:rsid w:val="00E82485"/>
    <w:rsid w:val="00E84904"/>
    <w:rsid w:val="00E9377B"/>
    <w:rsid w:val="00EA0F6C"/>
    <w:rsid w:val="00EA27C2"/>
    <w:rsid w:val="00EA42F6"/>
    <w:rsid w:val="00EA72FE"/>
    <w:rsid w:val="00EA7D0F"/>
    <w:rsid w:val="00EC1B96"/>
    <w:rsid w:val="00EE60FC"/>
    <w:rsid w:val="00EE6D93"/>
    <w:rsid w:val="00EF6210"/>
    <w:rsid w:val="00F013BD"/>
    <w:rsid w:val="00F01D0F"/>
    <w:rsid w:val="00F05B72"/>
    <w:rsid w:val="00F1277C"/>
    <w:rsid w:val="00F12FFD"/>
    <w:rsid w:val="00F217B6"/>
    <w:rsid w:val="00F24D28"/>
    <w:rsid w:val="00F47F09"/>
    <w:rsid w:val="00F55C5D"/>
    <w:rsid w:val="00F67D9B"/>
    <w:rsid w:val="00F7356C"/>
    <w:rsid w:val="00F80B64"/>
    <w:rsid w:val="00F91CE9"/>
    <w:rsid w:val="00F97EA7"/>
    <w:rsid w:val="00FA0763"/>
    <w:rsid w:val="00FA0C5E"/>
    <w:rsid w:val="00FB522F"/>
    <w:rsid w:val="00FB571A"/>
    <w:rsid w:val="00FC1A04"/>
    <w:rsid w:val="00FC1D1B"/>
    <w:rsid w:val="00FC3086"/>
    <w:rsid w:val="00FC77D0"/>
    <w:rsid w:val="00FD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 strokecolor="#54628d">
      <v:stroke color="#54628d" weight="1.5pt"/>
      <o:colormru v:ext="edit" colors="#e2aa1e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7E8"/>
    <w:rPr>
      <w:rFonts w:ascii="Times New Roman" w:eastAsia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rsid w:val="00E107E8"/>
    <w:pPr>
      <w:keepNext/>
      <w:ind w:left="90"/>
      <w:jc w:val="both"/>
      <w:outlineLvl w:val="0"/>
    </w:pPr>
    <w:rPr>
      <w:b/>
      <w:bCs/>
      <w:lang w:eastAsia="pl-PL"/>
    </w:rPr>
  </w:style>
  <w:style w:type="paragraph" w:styleId="Nagwek2">
    <w:name w:val="heading 2"/>
    <w:basedOn w:val="Normalny"/>
    <w:next w:val="Normalny"/>
    <w:qFormat/>
    <w:rsid w:val="00E107E8"/>
    <w:pPr>
      <w:keepNext/>
      <w:jc w:val="center"/>
      <w:outlineLvl w:val="1"/>
    </w:pPr>
    <w:rPr>
      <w:rFonts w:ascii="Lucida Sans Unicode" w:hAnsi="Lucida Sans Unicode" w:cs="Lucida Sans Unicode"/>
      <w:b/>
      <w:sz w:val="20"/>
      <w:szCs w:val="20"/>
      <w:lang w:val="en-US" w:eastAsia="pl-PL"/>
    </w:rPr>
  </w:style>
  <w:style w:type="paragraph" w:styleId="Nagwek3">
    <w:name w:val="heading 3"/>
    <w:basedOn w:val="Normalny"/>
    <w:next w:val="Normalny"/>
    <w:qFormat/>
    <w:rsid w:val="00E107E8"/>
    <w:pPr>
      <w:keepNext/>
      <w:spacing w:before="480" w:after="240"/>
      <w:jc w:val="center"/>
      <w:outlineLvl w:val="2"/>
    </w:pPr>
    <w:rPr>
      <w:rFonts w:ascii="Calibri" w:hAnsi="Calibri" w:cs="Arial"/>
      <w:color w:val="000080"/>
      <w:sz w:val="32"/>
      <w:szCs w:val="32"/>
    </w:rPr>
  </w:style>
  <w:style w:type="paragraph" w:styleId="Nagwek4">
    <w:name w:val="heading 4"/>
    <w:basedOn w:val="Normalny"/>
    <w:next w:val="Normalny"/>
    <w:qFormat/>
    <w:rsid w:val="00E107E8"/>
    <w:pPr>
      <w:keepNext/>
      <w:outlineLvl w:val="3"/>
    </w:pPr>
    <w:rPr>
      <w:rFonts w:ascii="Arial" w:hAnsi="Arial" w:cs="Arial"/>
      <w:b/>
      <w:bCs/>
      <w:sz w:val="22"/>
      <w:szCs w:val="22"/>
      <w:lang w:eastAsia="pl-PL"/>
    </w:rPr>
  </w:style>
  <w:style w:type="paragraph" w:styleId="Nagwek5">
    <w:name w:val="heading 5"/>
    <w:basedOn w:val="Normalny"/>
    <w:next w:val="Normalny"/>
    <w:qFormat/>
    <w:rsid w:val="00E107E8"/>
    <w:pPr>
      <w:keepNext/>
      <w:autoSpaceDE w:val="0"/>
      <w:autoSpaceDN w:val="0"/>
      <w:adjustRightInd w:val="0"/>
      <w:jc w:val="center"/>
      <w:outlineLvl w:val="4"/>
    </w:pPr>
    <w:rPr>
      <w:rFonts w:ascii="Arial" w:eastAsia="Arial Unicode MS" w:hAnsi="Arial" w:cs="Arial"/>
      <w:b/>
      <w:bCs/>
      <w:color w:val="54628D"/>
      <w:sz w:val="28"/>
      <w:szCs w:val="17"/>
    </w:rPr>
  </w:style>
  <w:style w:type="paragraph" w:styleId="Nagwek6">
    <w:name w:val="heading 6"/>
    <w:basedOn w:val="Normalny"/>
    <w:next w:val="Normalny"/>
    <w:qFormat/>
    <w:rsid w:val="00E107E8"/>
    <w:pPr>
      <w:keepNext/>
      <w:jc w:val="both"/>
      <w:outlineLvl w:val="5"/>
    </w:pPr>
    <w:rPr>
      <w:rFonts w:ascii="Tahoma" w:hAnsi="Tahoma" w:cs="Tahoma"/>
      <w:b/>
      <w:bCs/>
      <w:iCs/>
      <w:sz w:val="16"/>
    </w:rPr>
  </w:style>
  <w:style w:type="paragraph" w:styleId="Nagwek7">
    <w:name w:val="heading 7"/>
    <w:basedOn w:val="Normalny"/>
    <w:next w:val="Normalny"/>
    <w:qFormat/>
    <w:rsid w:val="00E107E8"/>
    <w:pPr>
      <w:keepNext/>
      <w:jc w:val="both"/>
      <w:outlineLvl w:val="6"/>
    </w:pPr>
    <w:rPr>
      <w:rFonts w:ascii="Calibri" w:hAnsi="Calibri"/>
      <w:b/>
      <w:bCs/>
      <w:sz w:val="20"/>
      <w:lang w:eastAsia="pl-PL"/>
    </w:rPr>
  </w:style>
  <w:style w:type="paragraph" w:styleId="Nagwek8">
    <w:name w:val="heading 8"/>
    <w:basedOn w:val="Normalny"/>
    <w:next w:val="Normalny"/>
    <w:qFormat/>
    <w:rsid w:val="00E107E8"/>
    <w:pPr>
      <w:keepNext/>
      <w:jc w:val="both"/>
      <w:outlineLvl w:val="7"/>
    </w:pPr>
    <w:rPr>
      <w:rFonts w:ascii="Calibri" w:hAnsi="Calibri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unhideWhenUsed/>
    <w:rsid w:val="00E107E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NagwekZnak">
    <w:name w:val="Nagłówek Znak"/>
    <w:basedOn w:val="Domylnaczcionkaakapitu"/>
    <w:semiHidden/>
    <w:rsid w:val="00E107E8"/>
  </w:style>
  <w:style w:type="paragraph" w:styleId="Stopka">
    <w:name w:val="footer"/>
    <w:basedOn w:val="Normalny"/>
    <w:semiHidden/>
    <w:unhideWhenUsed/>
    <w:rsid w:val="00E107E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StopkaZnak">
    <w:name w:val="Stopka Znak"/>
    <w:basedOn w:val="Domylnaczcionkaakapitu"/>
    <w:rsid w:val="00E107E8"/>
  </w:style>
  <w:style w:type="paragraph" w:styleId="Tekstdymka">
    <w:name w:val="Balloon Text"/>
    <w:basedOn w:val="Normalny"/>
    <w:semiHidden/>
    <w:unhideWhenUsed/>
    <w:rsid w:val="00E107E8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semiHidden/>
    <w:rsid w:val="00E107E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rsid w:val="00E107E8"/>
    <w:rPr>
      <w:rFonts w:ascii="Lucida Sans Unicode" w:eastAsia="Times New Roman" w:hAnsi="Lucida Sans Unicode" w:cs="Lucida Sans Unicode"/>
      <w:b/>
      <w:sz w:val="20"/>
      <w:szCs w:val="20"/>
      <w:lang w:val="en-US" w:eastAsia="pl-PL"/>
    </w:rPr>
  </w:style>
  <w:style w:type="character" w:styleId="Hipercze">
    <w:name w:val="Hyperlink"/>
    <w:uiPriority w:val="99"/>
    <w:unhideWhenUsed/>
    <w:rsid w:val="00E107E8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E107E8"/>
    <w:pPr>
      <w:jc w:val="both"/>
    </w:pPr>
    <w:rPr>
      <w:b/>
      <w:bCs/>
      <w:szCs w:val="20"/>
    </w:rPr>
  </w:style>
  <w:style w:type="paragraph" w:styleId="Tekstpodstawowy2">
    <w:name w:val="Body Text 2"/>
    <w:basedOn w:val="Normalny"/>
    <w:semiHidden/>
    <w:rsid w:val="00E107E8"/>
    <w:pPr>
      <w:jc w:val="right"/>
    </w:pPr>
    <w:rPr>
      <w:rFonts w:ascii="Arial" w:hAnsi="Arial" w:cs="Arial"/>
      <w:sz w:val="20"/>
      <w:szCs w:val="20"/>
      <w:lang w:eastAsia="pl-PL"/>
    </w:rPr>
  </w:style>
  <w:style w:type="paragraph" w:customStyle="1" w:styleId="aboutus">
    <w:name w:val="aboutus"/>
    <w:basedOn w:val="Normalny"/>
    <w:rsid w:val="00E107E8"/>
    <w:pPr>
      <w:spacing w:before="120" w:after="120" w:line="210" w:lineRule="atLeast"/>
      <w:ind w:left="150" w:right="150"/>
      <w:jc w:val="both"/>
    </w:pPr>
    <w:rPr>
      <w:rFonts w:ascii="Arial" w:eastAsia="Arial Unicode MS" w:hAnsi="Arial" w:cs="Arial"/>
      <w:b/>
      <w:bCs/>
      <w:color w:val="333399"/>
      <w:sz w:val="17"/>
      <w:szCs w:val="17"/>
      <w:lang w:eastAsia="pl-PL"/>
    </w:rPr>
  </w:style>
  <w:style w:type="paragraph" w:styleId="Tekstpodstawowy3">
    <w:name w:val="Body Text 3"/>
    <w:basedOn w:val="Normalny"/>
    <w:semiHidden/>
    <w:rsid w:val="00E107E8"/>
    <w:pPr>
      <w:autoSpaceDE w:val="0"/>
      <w:autoSpaceDN w:val="0"/>
      <w:adjustRightInd w:val="0"/>
      <w:jc w:val="both"/>
    </w:pPr>
    <w:rPr>
      <w:rFonts w:ascii="Calibri" w:eastAsia="Arial Unicode MS" w:hAnsi="Calibri" w:cs="Arial"/>
      <w:b/>
      <w:bCs/>
      <w:color w:val="54628D"/>
      <w:sz w:val="16"/>
      <w:szCs w:val="17"/>
    </w:rPr>
  </w:style>
  <w:style w:type="character" w:styleId="Odwoaniedokomentarza">
    <w:name w:val="annotation reference"/>
    <w:semiHidden/>
    <w:rsid w:val="00E107E8"/>
    <w:rPr>
      <w:sz w:val="16"/>
      <w:szCs w:val="16"/>
    </w:rPr>
  </w:style>
  <w:style w:type="paragraph" w:styleId="Tekstkomentarza">
    <w:name w:val="annotation text"/>
    <w:basedOn w:val="Normalny"/>
    <w:semiHidden/>
    <w:rsid w:val="00E10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107E8"/>
    <w:rPr>
      <w:b/>
      <w:bCs/>
    </w:rPr>
  </w:style>
  <w:style w:type="paragraph" w:customStyle="1" w:styleId="Default">
    <w:name w:val="Default"/>
    <w:rsid w:val="00E107E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6B089C"/>
    <w:pPr>
      <w:jc w:val="center"/>
    </w:pPr>
    <w:rPr>
      <w:b/>
      <w:color w:val="333399"/>
      <w:sz w:val="28"/>
      <w:szCs w:val="28"/>
    </w:rPr>
  </w:style>
  <w:style w:type="character" w:customStyle="1" w:styleId="TytuZnak">
    <w:name w:val="Tytuł Znak"/>
    <w:link w:val="Tytu"/>
    <w:rsid w:val="006B089C"/>
    <w:rPr>
      <w:rFonts w:ascii="Times New Roman" w:eastAsia="Times New Roman" w:hAnsi="Times New Roman"/>
      <w:b/>
      <w:color w:val="333399"/>
      <w:sz w:val="28"/>
      <w:szCs w:val="28"/>
    </w:rPr>
  </w:style>
  <w:style w:type="paragraph" w:styleId="Bezodstpw">
    <w:name w:val="No Spacing"/>
    <w:uiPriority w:val="1"/>
    <w:qFormat/>
    <w:rsid w:val="00EA27C2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F5029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Znak">
    <w:name w:val="Tekst podstawowy Znak"/>
    <w:link w:val="Tekstpodstawowy"/>
    <w:semiHidden/>
    <w:rsid w:val="000F5029"/>
    <w:rPr>
      <w:rFonts w:ascii="Times New Roman" w:eastAsia="Times New Roman" w:hAnsi="Times New Roman"/>
      <w:b/>
      <w:bCs/>
      <w:sz w:val="24"/>
    </w:rPr>
  </w:style>
  <w:style w:type="character" w:styleId="UyteHipercze">
    <w:name w:val="FollowedHyperlink"/>
    <w:uiPriority w:val="99"/>
    <w:semiHidden/>
    <w:unhideWhenUsed/>
    <w:rsid w:val="0048505B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CB3B2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2F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2FFD"/>
    <w:rPr>
      <w:rFonts w:ascii="Times New Roman" w:eastAsia="Times New Roman" w:hAnsi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2FF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3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ynagrodzenia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ynagrodzenia.pl/raporty_1.php/wpis.118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ynagrodzenia.pl/slownik_1.php/wpis.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ynagrodzenia.pl/obw.php___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edia@sedlak.pl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2D1D9-CB9B-49FC-BD80-ACAA50C1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3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23</vt:lpstr>
    </vt:vector>
  </TitlesOfParts>
  <Company>Hewlett-Packard</Company>
  <LinksUpToDate>false</LinksUpToDate>
  <CharactersWithSpaces>2956</CharactersWithSpaces>
  <SharedDoc>false</SharedDoc>
  <HLinks>
    <vt:vector size="36" baseType="variant">
      <vt:variant>
        <vt:i4>1048592</vt:i4>
      </vt:variant>
      <vt:variant>
        <vt:i4>15</vt:i4>
      </vt:variant>
      <vt:variant>
        <vt:i4>0</vt:i4>
      </vt:variant>
      <vt:variant>
        <vt:i4>5</vt:i4>
      </vt:variant>
      <vt:variant>
        <vt:lpwstr>http://www.wynagrodzenia.pl/</vt:lpwstr>
      </vt:variant>
      <vt:variant>
        <vt:lpwstr/>
      </vt:variant>
      <vt:variant>
        <vt:i4>262217</vt:i4>
      </vt:variant>
      <vt:variant>
        <vt:i4>12</vt:i4>
      </vt:variant>
      <vt:variant>
        <vt:i4>0</vt:i4>
      </vt:variant>
      <vt:variant>
        <vt:i4>5</vt:i4>
      </vt:variant>
      <vt:variant>
        <vt:lpwstr>http://www.wynagrodzenia.pl/obw.php/p.118</vt:lpwstr>
      </vt:variant>
      <vt:variant>
        <vt:lpwstr/>
      </vt:variant>
      <vt:variant>
        <vt:i4>262217</vt:i4>
      </vt:variant>
      <vt:variant>
        <vt:i4>9</vt:i4>
      </vt:variant>
      <vt:variant>
        <vt:i4>0</vt:i4>
      </vt:variant>
      <vt:variant>
        <vt:i4>5</vt:i4>
      </vt:variant>
      <vt:variant>
        <vt:lpwstr>http://www.wynagrodzenia.pl/obw.php/p.118</vt:lpwstr>
      </vt:variant>
      <vt:variant>
        <vt:lpwstr/>
      </vt:variant>
      <vt:variant>
        <vt:i4>6684737</vt:i4>
      </vt:variant>
      <vt:variant>
        <vt:i4>6</vt:i4>
      </vt:variant>
      <vt:variant>
        <vt:i4>0</vt:i4>
      </vt:variant>
      <vt:variant>
        <vt:i4>5</vt:i4>
      </vt:variant>
      <vt:variant>
        <vt:lpwstr>http://wynagrodzenia.pl/raporty_1.php/wpis.97</vt:lpwstr>
      </vt:variant>
      <vt:variant>
        <vt:lpwstr/>
      </vt:variant>
      <vt:variant>
        <vt:i4>6684737</vt:i4>
      </vt:variant>
      <vt:variant>
        <vt:i4>3</vt:i4>
      </vt:variant>
      <vt:variant>
        <vt:i4>0</vt:i4>
      </vt:variant>
      <vt:variant>
        <vt:i4>5</vt:i4>
      </vt:variant>
      <vt:variant>
        <vt:lpwstr>http://wynagrodzenia.pl/raporty_1.php/wpis.97</vt:lpwstr>
      </vt:variant>
      <vt:variant>
        <vt:lpwstr/>
      </vt:variant>
      <vt:variant>
        <vt:i4>4063252</vt:i4>
      </vt:variant>
      <vt:variant>
        <vt:i4>0</vt:i4>
      </vt:variant>
      <vt:variant>
        <vt:i4>0</vt:i4>
      </vt:variant>
      <vt:variant>
        <vt:i4>5</vt:i4>
      </vt:variant>
      <vt:variant>
        <vt:lpwstr>mailto:witek@sedlak.pl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dc:creator>Małgorzata Sikora</dc:creator>
  <cp:lastModifiedBy>Artur Szeremeta</cp:lastModifiedBy>
  <cp:revision>44</cp:revision>
  <cp:lastPrinted>2014-07-14T10:58:00Z</cp:lastPrinted>
  <dcterms:created xsi:type="dcterms:W3CDTF">2014-05-06T07:39:00Z</dcterms:created>
  <dcterms:modified xsi:type="dcterms:W3CDTF">2014-07-14T12:20:00Z</dcterms:modified>
</cp:coreProperties>
</file>