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DB77D1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04.04.2019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val="en-US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78190A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DB77D1" w:rsidRDefault="00DB77D1" w:rsidP="00DB77D1">
      <w:pPr>
        <w:spacing w:line="256" w:lineRule="auto"/>
        <w:jc w:val="center"/>
        <w:rPr>
          <w:rFonts w:ascii="Calibri" w:eastAsia="Calibri" w:hAnsi="Calibri"/>
          <w:b/>
          <w:caps/>
          <w:color w:val="2A305C"/>
          <w:sz w:val="40"/>
          <w:szCs w:val="40"/>
        </w:rPr>
      </w:pPr>
    </w:p>
    <w:p w:rsidR="00DB77D1" w:rsidRPr="00DB77D1" w:rsidRDefault="00DB77D1" w:rsidP="00DB77D1">
      <w:pPr>
        <w:spacing w:line="256" w:lineRule="auto"/>
        <w:jc w:val="center"/>
        <w:rPr>
          <w:rFonts w:ascii="Calibri" w:eastAsia="Calibri" w:hAnsi="Calibri"/>
          <w:b/>
          <w:caps/>
          <w:color w:val="2A305C"/>
          <w:sz w:val="40"/>
          <w:szCs w:val="40"/>
        </w:rPr>
      </w:pPr>
      <w:r w:rsidRPr="00DB77D1">
        <w:rPr>
          <w:rFonts w:ascii="Calibri" w:eastAsia="Calibri" w:hAnsi="Calibri"/>
          <w:b/>
          <w:caps/>
          <w:color w:val="2A305C"/>
          <w:sz w:val="40"/>
          <w:szCs w:val="40"/>
        </w:rPr>
        <w:t>Które certyfikaty it opłaca się posiadać?</w:t>
      </w:r>
    </w:p>
    <w:p w:rsidR="00DB77D1" w:rsidRPr="00DB77D1" w:rsidRDefault="00DB77D1" w:rsidP="00DB77D1">
      <w:pPr>
        <w:spacing w:line="256" w:lineRule="auto"/>
        <w:rPr>
          <w:rFonts w:ascii="Calibri" w:eastAsia="Calibri" w:hAnsi="Calibri"/>
          <w:b/>
          <w:caps/>
          <w:color w:val="2A305C"/>
          <w:sz w:val="40"/>
          <w:szCs w:val="40"/>
        </w:rPr>
      </w:pPr>
    </w:p>
    <w:p w:rsidR="00DB77D1" w:rsidRPr="00DB77D1" w:rsidRDefault="00DB77D1" w:rsidP="00DB77D1">
      <w:pPr>
        <w:spacing w:line="256" w:lineRule="auto"/>
        <w:rPr>
          <w:rFonts w:ascii="Calibri" w:eastAsia="Calibri" w:hAnsi="Calibri"/>
          <w:b/>
          <w:caps/>
          <w:color w:val="2A305C"/>
          <w:sz w:val="40"/>
          <w:szCs w:val="40"/>
        </w:rPr>
      </w:pPr>
    </w:p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  <w:b/>
        </w:rPr>
      </w:pPr>
      <w:r w:rsidRPr="00DB77D1">
        <w:rPr>
          <w:rFonts w:ascii="Calibri" w:eastAsia="Calibri" w:hAnsi="Calibri"/>
          <w:b/>
        </w:rPr>
        <w:t xml:space="preserve">Na temat certyfikatów IT spotkać można różne opinie. Na pewno stanowią one potwierdzenie posiadanej wiedzy co jest pomocne przy awansie na kolejne szczeble kariery czy przy szukaniu nowego miejsca pracy. Z drugiej strony osoby z branży często wskazują, że posiadanie przysłowiowego „papierka” nie zawsze świadczy o wyższych kwalifikacjach. Wskazują one, że rosnąca popularność certyfikatów deprecjonuje ich znaczenie a „więcej” nie zawsze znaczy „lepiej”. Czy warto więc podjąć trud ich zdobycia? Opierając się na trzech różnych badaniach wynagrodzeń postaramy się odpowiedzieć na to pytanie. </w:t>
      </w:r>
    </w:p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  <w:b/>
          <w:color w:val="1F497D"/>
          <w:sz w:val="26"/>
          <w:szCs w:val="26"/>
        </w:rPr>
      </w:pPr>
    </w:p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  <w:b/>
          <w:color w:val="1F497D"/>
          <w:sz w:val="26"/>
          <w:szCs w:val="26"/>
        </w:rPr>
      </w:pPr>
    </w:p>
    <w:p w:rsidR="00DB77D1" w:rsidRPr="00DB77D1" w:rsidRDefault="00DB77D1" w:rsidP="00DB77D1">
      <w:pPr>
        <w:spacing w:line="256" w:lineRule="auto"/>
        <w:rPr>
          <w:rFonts w:ascii="Calibri" w:eastAsia="Calibri" w:hAnsi="Calibri" w:cs="Arial"/>
          <w:bCs/>
          <w:color w:val="002060"/>
          <w:sz w:val="22"/>
          <w:szCs w:val="22"/>
          <w:lang w:val="en-US"/>
        </w:rPr>
      </w:pPr>
      <w:r w:rsidRPr="00DB77D1">
        <w:rPr>
          <w:rFonts w:ascii="Calibri" w:eastAsia="Calibri" w:hAnsi="Calibri" w:cs="Arial"/>
          <w:b/>
          <w:bCs/>
          <w:color w:val="002060"/>
          <w:sz w:val="26"/>
          <w:szCs w:val="26"/>
          <w:lang w:val="en-US"/>
        </w:rPr>
        <w:t>IT Skills and Salary Report 2018 firmy Global Knowledge</w:t>
      </w:r>
    </w:p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</w:rPr>
      </w:pPr>
      <w:r w:rsidRPr="00DB77D1">
        <w:rPr>
          <w:rFonts w:ascii="Calibri" w:eastAsia="Calibri" w:hAnsi="Calibri"/>
        </w:rPr>
        <w:t>Firma Global Knowledge badając wynagrodzenia pracowników IT z całego świata, przeanalizowała również płace osób posiadających certyfikaty. Podstawowe wnioski z raportu to:</w:t>
      </w:r>
    </w:p>
    <w:p w:rsidR="00DB77D1" w:rsidRPr="00DB77D1" w:rsidRDefault="00DB77D1" w:rsidP="00DB77D1">
      <w:pPr>
        <w:numPr>
          <w:ilvl w:val="0"/>
          <w:numId w:val="24"/>
        </w:numPr>
        <w:spacing w:after="160" w:line="276" w:lineRule="auto"/>
        <w:contextualSpacing/>
        <w:jc w:val="both"/>
        <w:rPr>
          <w:rFonts w:ascii="Calibri" w:eastAsia="Calibri" w:hAnsi="Calibri"/>
        </w:rPr>
      </w:pPr>
      <w:r w:rsidRPr="00DB77D1">
        <w:rPr>
          <w:rFonts w:ascii="Calibri" w:eastAsia="Calibri" w:hAnsi="Calibri"/>
        </w:rPr>
        <w:t>w 2018 roku 89% pracowników IT posiadało przynajmniej jeden certyfikat IT (3 pp. więcej niż rok wcześniej). W Ameryce Północnej wskaźnik ten wyniósł 85%. W obszarze EMEA (Europa, Bliski Wschód, Afryka) 92%,</w:t>
      </w:r>
    </w:p>
    <w:p w:rsidR="00DB77D1" w:rsidRPr="00DB77D1" w:rsidRDefault="00DB77D1" w:rsidP="00DB77D1">
      <w:pPr>
        <w:numPr>
          <w:ilvl w:val="0"/>
          <w:numId w:val="24"/>
        </w:numPr>
        <w:spacing w:after="160" w:line="276" w:lineRule="auto"/>
        <w:contextualSpacing/>
        <w:jc w:val="both"/>
        <w:rPr>
          <w:rFonts w:ascii="Calibri" w:eastAsia="Calibri" w:hAnsi="Calibri"/>
        </w:rPr>
      </w:pPr>
      <w:r w:rsidRPr="00DB77D1">
        <w:rPr>
          <w:rFonts w:ascii="Calibri" w:eastAsia="Calibri" w:hAnsi="Calibri"/>
          <w:b/>
        </w:rPr>
        <w:t>zarobki osób posiadających przynajmniej jeden certyfikat IT były o 9% wyższe niż w grupie nieposiadającej żadnego certyfikatu</w:t>
      </w:r>
      <w:r w:rsidRPr="00DB77D1">
        <w:rPr>
          <w:rFonts w:ascii="Calibri" w:eastAsia="Calibri" w:hAnsi="Calibri"/>
        </w:rPr>
        <w:t>. W Ameryce północnej różnica ta wyniosła 22%.</w:t>
      </w:r>
    </w:p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</w:rPr>
      </w:pPr>
    </w:p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</w:rPr>
      </w:pPr>
      <w:r w:rsidRPr="00DB77D1">
        <w:rPr>
          <w:rFonts w:ascii="Calibri" w:eastAsia="Calibri" w:hAnsi="Calibri"/>
        </w:rPr>
        <w:t>Najwyższe zarobki osiągali pracownicy posiadający certyfikaty należące do kategorii architektury biznesowej. Ich średnie zarobki wyniosły 7 322 USD miesięcznie. Wysokie płace osiągały również osoby posiadające certyfikaty rządowe i należące do grupy Amazon Web Services.</w:t>
      </w:r>
    </w:p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</w:rPr>
      </w:pPr>
    </w:p>
    <w:p w:rsidR="0078190A" w:rsidRDefault="0078190A" w:rsidP="00DB77D1">
      <w:pPr>
        <w:spacing w:line="276" w:lineRule="auto"/>
        <w:jc w:val="center"/>
        <w:rPr>
          <w:rFonts w:ascii="Calibri" w:eastAsia="Calibri" w:hAnsi="Calibri"/>
          <w:b/>
          <w:color w:val="1F497D"/>
        </w:rPr>
      </w:pPr>
    </w:p>
    <w:p w:rsidR="0078190A" w:rsidRDefault="0078190A" w:rsidP="00DB77D1">
      <w:pPr>
        <w:spacing w:line="276" w:lineRule="auto"/>
        <w:jc w:val="center"/>
        <w:rPr>
          <w:rFonts w:ascii="Calibri" w:eastAsia="Calibri" w:hAnsi="Calibri"/>
          <w:b/>
          <w:color w:val="1F497D"/>
        </w:rPr>
      </w:pPr>
    </w:p>
    <w:p w:rsidR="00DB77D1" w:rsidRPr="00DB77D1" w:rsidRDefault="00DB77D1" w:rsidP="00DB77D1">
      <w:pPr>
        <w:spacing w:line="276" w:lineRule="auto"/>
        <w:jc w:val="center"/>
        <w:rPr>
          <w:rFonts w:ascii="Calibri" w:eastAsia="Calibri" w:hAnsi="Calibri"/>
          <w:b/>
          <w:color w:val="1F497D"/>
        </w:rPr>
      </w:pPr>
      <w:r w:rsidRPr="00DB77D1">
        <w:rPr>
          <w:rFonts w:ascii="Calibri" w:eastAsia="Calibri" w:hAnsi="Calibri"/>
          <w:b/>
          <w:color w:val="1F497D"/>
        </w:rPr>
        <w:t xml:space="preserve">Tabela 1. Najwyżej opłacani pracownicy IT, </w:t>
      </w:r>
    </w:p>
    <w:p w:rsidR="00DB77D1" w:rsidRPr="00DB77D1" w:rsidRDefault="00DB77D1" w:rsidP="00DB77D1">
      <w:pPr>
        <w:spacing w:line="276" w:lineRule="auto"/>
        <w:jc w:val="center"/>
        <w:rPr>
          <w:rFonts w:ascii="Calibri" w:eastAsia="Calibri" w:hAnsi="Calibri"/>
          <w:b/>
          <w:color w:val="1F497D"/>
        </w:rPr>
      </w:pPr>
      <w:r w:rsidRPr="00DB77D1">
        <w:rPr>
          <w:rFonts w:ascii="Calibri" w:eastAsia="Calibri" w:hAnsi="Calibri"/>
          <w:b/>
          <w:color w:val="1F497D"/>
        </w:rPr>
        <w:t xml:space="preserve">którzy w 2018 roku posiadali certyfikaty z poszczególnych kategorii </w:t>
      </w:r>
    </w:p>
    <w:tbl>
      <w:tblPr>
        <w:tblW w:w="10092" w:type="dxa"/>
        <w:jc w:val="center"/>
        <w:tblLook w:val="04A0" w:firstRow="1" w:lastRow="0" w:firstColumn="1" w:lastColumn="0" w:noHBand="0" w:noVBand="1"/>
      </w:tblPr>
      <w:tblGrid>
        <w:gridCol w:w="4989"/>
        <w:gridCol w:w="1701"/>
        <w:gridCol w:w="1701"/>
        <w:gridCol w:w="1701"/>
      </w:tblGrid>
      <w:tr w:rsidR="00DB77D1" w:rsidRPr="00DB77D1" w:rsidTr="00DB77D1">
        <w:trPr>
          <w:trHeight w:val="397"/>
          <w:jc w:val="center"/>
        </w:trPr>
        <w:tc>
          <w:tcPr>
            <w:tcW w:w="4989" w:type="dxa"/>
            <w:vMerge w:val="restart"/>
            <w:tcBorders>
              <w:top w:val="single" w:sz="8" w:space="0" w:color="FFDEBF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shd w:val="clear" w:color="auto" w:fill="FFF2E9"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lastRenderedPageBreak/>
              <w:t>kategoria certyfikatu</w:t>
            </w:r>
          </w:p>
        </w:tc>
        <w:tc>
          <w:tcPr>
            <w:tcW w:w="5103" w:type="dxa"/>
            <w:gridSpan w:val="3"/>
            <w:tcBorders>
              <w:top w:val="single" w:sz="4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FFF2E9"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średniomiesięczne zarobki brutto (USD)</w:t>
            </w:r>
          </w:p>
        </w:tc>
      </w:tr>
      <w:tr w:rsidR="00DB77D1" w:rsidRPr="00DB77D1" w:rsidTr="00DB77D1">
        <w:trPr>
          <w:trHeight w:val="397"/>
          <w:jc w:val="center"/>
        </w:trPr>
        <w:tc>
          <w:tcPr>
            <w:tcW w:w="0" w:type="auto"/>
            <w:vMerge/>
            <w:tcBorders>
              <w:top w:val="single" w:sz="8" w:space="0" w:color="FFDEBF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line="256" w:lineRule="auto"/>
              <w:rPr>
                <w:rFonts w:ascii="Calibri" w:eastAsia="Calibri" w:hAnsi="Calibri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FFF2E9"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świat</w:t>
            </w:r>
          </w:p>
        </w:tc>
        <w:tc>
          <w:tcPr>
            <w:tcW w:w="1701" w:type="dxa"/>
            <w:tcBorders>
              <w:top w:val="single" w:sz="8" w:space="0" w:color="FFDEBF"/>
              <w:left w:val="nil"/>
              <w:bottom w:val="single" w:sz="4" w:space="0" w:color="FFDEBF"/>
              <w:right w:val="single" w:sz="8" w:space="0" w:color="FFFFFF"/>
            </w:tcBorders>
            <w:shd w:val="clear" w:color="auto" w:fill="FFF2E9"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EMEA</w:t>
            </w:r>
          </w:p>
        </w:tc>
        <w:tc>
          <w:tcPr>
            <w:tcW w:w="1701" w:type="dxa"/>
            <w:tcBorders>
              <w:top w:val="single" w:sz="8" w:space="0" w:color="FFDEBF"/>
              <w:left w:val="nil"/>
              <w:bottom w:val="single" w:sz="4" w:space="0" w:color="FFDEBF"/>
              <w:right w:val="single" w:sz="8" w:space="0" w:color="FFFFFF"/>
            </w:tcBorders>
            <w:shd w:val="clear" w:color="auto" w:fill="FFF2E9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Ameryka Płn.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architektura biznesowa (np. TOGAF)</w:t>
            </w:r>
          </w:p>
        </w:tc>
        <w:tc>
          <w:tcPr>
            <w:tcW w:w="1701" w:type="dxa"/>
            <w:tcBorders>
              <w:top w:val="single" w:sz="4" w:space="0" w:color="FFDEBF"/>
              <w:left w:val="nil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9 355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rządowe (np. CGEIT, COBIT)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9 025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Amazon Web Services (AWS)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6 471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9 438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zarządzanie wiedzą (np. KCSP, KCSF)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6 985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7 893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bezpieczeństwo IT (np. CISA, CEH, CISSP, CIPM)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6 888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5 435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8 424</w:t>
            </w:r>
          </w:p>
        </w:tc>
      </w:tr>
    </w:tbl>
    <w:p w:rsidR="00DB77D1" w:rsidRPr="00DB77D1" w:rsidRDefault="00DB77D1" w:rsidP="00DB77D1">
      <w:pPr>
        <w:spacing w:line="276" w:lineRule="auto"/>
        <w:jc w:val="center"/>
        <w:rPr>
          <w:rFonts w:ascii="Calibri" w:eastAsia="Calibri" w:hAnsi="Calibri"/>
          <w:i/>
          <w:color w:val="2A305C"/>
          <w:sz w:val="20"/>
          <w:szCs w:val="20"/>
          <w:lang w:val="en-US"/>
        </w:rPr>
      </w:pPr>
      <w:r w:rsidRPr="00DB77D1">
        <w:rPr>
          <w:rFonts w:ascii="Calibri" w:eastAsia="Calibri" w:hAnsi="Calibri"/>
          <w:i/>
          <w:color w:val="2A305C"/>
          <w:sz w:val="20"/>
          <w:szCs w:val="20"/>
          <w:lang w:val="en-US"/>
        </w:rPr>
        <w:t>Źródło: IT Skills and Salary Report 2018, Global Knowledge</w:t>
      </w:r>
    </w:p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  <w:color w:val="000000"/>
          <w:lang w:val="en-US"/>
        </w:rPr>
      </w:pPr>
    </w:p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  <w:lang w:val="en-US"/>
        </w:rPr>
      </w:pPr>
    </w:p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</w:rPr>
      </w:pPr>
      <w:r w:rsidRPr="00DB77D1">
        <w:rPr>
          <w:rFonts w:ascii="Calibri" w:eastAsia="Calibri" w:hAnsi="Calibri"/>
        </w:rPr>
        <w:t>Osoby posiadające certyfikat CISSP (Certified Information Systems Security Professional) zarabiały najwięcej. Ich płace wyniosły 8 346 USD miesięcznie. Warto zwrócić uwagę, że w pierwszej dziesiątce najwyżej opłacanych certyfikatów znalazły się cztery certyfikaty związane z bezpieczeństwem IT (CISSP, CRISSC, CISM, Security+).</w:t>
      </w:r>
    </w:p>
    <w:p w:rsidR="0078190A" w:rsidRDefault="0078190A" w:rsidP="0078190A">
      <w:pPr>
        <w:spacing w:line="276" w:lineRule="auto"/>
        <w:rPr>
          <w:rFonts w:ascii="Calibri" w:eastAsia="Calibri" w:hAnsi="Calibri"/>
          <w:b/>
          <w:color w:val="1F497D"/>
        </w:rPr>
      </w:pPr>
    </w:p>
    <w:p w:rsidR="00DB77D1" w:rsidRPr="00DB77D1" w:rsidRDefault="00DB77D1" w:rsidP="00DB77D1">
      <w:pPr>
        <w:spacing w:line="276" w:lineRule="auto"/>
        <w:jc w:val="center"/>
        <w:rPr>
          <w:rFonts w:ascii="Calibri" w:eastAsia="Calibri" w:hAnsi="Calibri"/>
          <w:b/>
          <w:color w:val="1F497D"/>
        </w:rPr>
      </w:pPr>
      <w:r w:rsidRPr="00DB77D1">
        <w:rPr>
          <w:rFonts w:ascii="Calibri" w:eastAsia="Calibri" w:hAnsi="Calibri"/>
          <w:b/>
          <w:color w:val="1F497D"/>
        </w:rPr>
        <w:t xml:space="preserve">Tabela 2. Najwyżej opłacani pracownicy IT, </w:t>
      </w:r>
    </w:p>
    <w:p w:rsidR="00DB77D1" w:rsidRPr="00DB77D1" w:rsidRDefault="00DB77D1" w:rsidP="00DB77D1">
      <w:pPr>
        <w:spacing w:line="276" w:lineRule="auto"/>
        <w:jc w:val="center"/>
        <w:rPr>
          <w:rFonts w:ascii="Calibri" w:eastAsia="Calibri" w:hAnsi="Calibri"/>
          <w:b/>
          <w:color w:val="1F497D"/>
        </w:rPr>
      </w:pPr>
      <w:r w:rsidRPr="00DB77D1">
        <w:rPr>
          <w:rFonts w:ascii="Calibri" w:eastAsia="Calibri" w:hAnsi="Calibri"/>
          <w:b/>
          <w:color w:val="1F497D"/>
        </w:rPr>
        <w:t xml:space="preserve">którzy w 2018 roku posiadali poszczególne certyfikaty </w:t>
      </w:r>
    </w:p>
    <w:tbl>
      <w:tblPr>
        <w:tblW w:w="10092" w:type="dxa"/>
        <w:jc w:val="center"/>
        <w:tblLook w:val="04A0" w:firstRow="1" w:lastRow="0" w:firstColumn="1" w:lastColumn="0" w:noHBand="0" w:noVBand="1"/>
      </w:tblPr>
      <w:tblGrid>
        <w:gridCol w:w="4989"/>
        <w:gridCol w:w="1701"/>
        <w:gridCol w:w="1701"/>
        <w:gridCol w:w="1701"/>
      </w:tblGrid>
      <w:tr w:rsidR="00DB77D1" w:rsidRPr="00DB77D1" w:rsidTr="00DB77D1">
        <w:trPr>
          <w:trHeight w:val="397"/>
          <w:jc w:val="center"/>
        </w:trPr>
        <w:tc>
          <w:tcPr>
            <w:tcW w:w="4989" w:type="dxa"/>
            <w:vMerge w:val="restart"/>
            <w:tcBorders>
              <w:top w:val="single" w:sz="8" w:space="0" w:color="FFDEBF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shd w:val="clear" w:color="auto" w:fill="FFF2E9"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certyfikat</w:t>
            </w:r>
          </w:p>
        </w:tc>
        <w:tc>
          <w:tcPr>
            <w:tcW w:w="5103" w:type="dxa"/>
            <w:gridSpan w:val="3"/>
            <w:tcBorders>
              <w:top w:val="single" w:sz="4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FFF2E9"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średniomiesięczne zarobki brutto (USD)</w:t>
            </w:r>
          </w:p>
        </w:tc>
      </w:tr>
      <w:tr w:rsidR="00DB77D1" w:rsidRPr="00DB77D1" w:rsidTr="00DB77D1">
        <w:trPr>
          <w:trHeight w:val="397"/>
          <w:jc w:val="center"/>
        </w:trPr>
        <w:tc>
          <w:tcPr>
            <w:tcW w:w="0" w:type="auto"/>
            <w:vMerge/>
            <w:tcBorders>
              <w:top w:val="single" w:sz="8" w:space="0" w:color="FFDEBF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line="256" w:lineRule="auto"/>
              <w:rPr>
                <w:rFonts w:ascii="Calibri" w:eastAsia="Calibri" w:hAnsi="Calibri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FFDEBF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FFF2E9"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świat</w:t>
            </w:r>
          </w:p>
        </w:tc>
        <w:tc>
          <w:tcPr>
            <w:tcW w:w="1701" w:type="dxa"/>
            <w:tcBorders>
              <w:top w:val="single" w:sz="8" w:space="0" w:color="FFDEBF"/>
              <w:left w:val="nil"/>
              <w:bottom w:val="single" w:sz="4" w:space="0" w:color="FFDEBF"/>
              <w:right w:val="single" w:sz="8" w:space="0" w:color="FFFFFF"/>
            </w:tcBorders>
            <w:shd w:val="clear" w:color="auto" w:fill="FFF2E9"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EMEA</w:t>
            </w:r>
          </w:p>
        </w:tc>
        <w:tc>
          <w:tcPr>
            <w:tcW w:w="1701" w:type="dxa"/>
            <w:tcBorders>
              <w:top w:val="single" w:sz="8" w:space="0" w:color="FFDEBF"/>
              <w:left w:val="nil"/>
              <w:bottom w:val="single" w:sz="4" w:space="0" w:color="FFDEBF"/>
              <w:right w:val="single" w:sz="8" w:space="0" w:color="FFFFFF"/>
            </w:tcBorders>
            <w:shd w:val="clear" w:color="auto" w:fill="FFF2E9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Ameryka Płn.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  <w:lang w:val="en-US"/>
              </w:rPr>
            </w:pPr>
            <w:r w:rsidRPr="00DB77D1">
              <w:rPr>
                <w:rFonts w:ascii="Calibri" w:eastAsia="Calibri" w:hAnsi="Calibri"/>
                <w:lang w:val="en-US"/>
              </w:rPr>
              <w:t>CISSP: Certified Information Systems Security Professional (ISC)</w:t>
            </w:r>
          </w:p>
        </w:tc>
        <w:tc>
          <w:tcPr>
            <w:tcW w:w="1701" w:type="dxa"/>
            <w:tcBorders>
              <w:top w:val="single" w:sz="4" w:space="0" w:color="FFDEBF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8 346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6 678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9 164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  <w:lang w:val="en-US"/>
              </w:rPr>
            </w:pPr>
            <w:r w:rsidRPr="00DB77D1">
              <w:rPr>
                <w:rFonts w:ascii="Calibri" w:eastAsia="Calibri" w:hAnsi="Calibri"/>
                <w:lang w:val="en-US"/>
              </w:rPr>
              <w:t>CRISSC: Certified in Risk and Information Systems Control (ISACA)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7 766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6 571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8 997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  <w:lang w:val="en-US"/>
              </w:rPr>
            </w:pPr>
            <w:r w:rsidRPr="00DB77D1">
              <w:rPr>
                <w:rFonts w:ascii="Calibri" w:eastAsia="Calibri" w:hAnsi="Calibri"/>
                <w:lang w:val="en-US"/>
              </w:rPr>
              <w:t>CGEIT: Certified in the Governance of Enterprise IT (ISACA)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7 735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9 795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AWS: Certified Developer - Associate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6 931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9 415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  <w:lang w:val="en-US"/>
              </w:rPr>
            </w:pPr>
            <w:r w:rsidRPr="00DB77D1">
              <w:rPr>
                <w:rFonts w:ascii="Calibri" w:eastAsia="Calibri" w:hAnsi="Calibri"/>
                <w:lang w:val="en-US"/>
              </w:rPr>
              <w:t>AWS: Certified Solutions Architect - Associate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7 289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9 814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  <w:lang w:val="en-US"/>
              </w:rPr>
            </w:pPr>
            <w:r w:rsidRPr="00DB77D1">
              <w:rPr>
                <w:rFonts w:ascii="Calibri" w:eastAsia="Calibri" w:hAnsi="Calibri"/>
                <w:lang w:val="en-US"/>
              </w:rPr>
              <w:t>CISM: Certified information Security Manager (ISACA)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8 827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PMP: Project Management Professional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5 827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8 617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lastRenderedPageBreak/>
              <w:t>Six Sigma Green Belt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6 569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8 322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Project+ (CompTIA)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6 631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4 032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7 285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4989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bottom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Security+ (CompTIA)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6 593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4 699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7 001</w:t>
            </w:r>
          </w:p>
        </w:tc>
      </w:tr>
    </w:tbl>
    <w:p w:rsidR="00DB77D1" w:rsidRPr="00DB77D1" w:rsidRDefault="00DB77D1" w:rsidP="00DB77D1">
      <w:pPr>
        <w:spacing w:line="276" w:lineRule="auto"/>
        <w:jc w:val="center"/>
        <w:rPr>
          <w:rFonts w:ascii="Calibri" w:eastAsia="Calibri" w:hAnsi="Calibri"/>
          <w:i/>
          <w:color w:val="2A305C"/>
          <w:sz w:val="20"/>
          <w:szCs w:val="20"/>
          <w:lang w:val="en-US"/>
        </w:rPr>
      </w:pPr>
      <w:r w:rsidRPr="00DB77D1">
        <w:rPr>
          <w:rFonts w:ascii="Calibri" w:eastAsia="Calibri" w:hAnsi="Calibri"/>
          <w:i/>
          <w:color w:val="2A305C"/>
          <w:sz w:val="20"/>
          <w:szCs w:val="20"/>
          <w:lang w:val="en-US"/>
        </w:rPr>
        <w:t>Źródło: IT Skills and Salary Report 2018, Global Knowledge</w:t>
      </w:r>
    </w:p>
    <w:p w:rsidR="00DB77D1" w:rsidRPr="00DB77D1" w:rsidRDefault="00DB77D1" w:rsidP="00DB77D1">
      <w:pPr>
        <w:spacing w:line="276" w:lineRule="auto"/>
        <w:rPr>
          <w:rFonts w:ascii="Calibri" w:eastAsia="Calibri" w:hAnsi="Calibri"/>
          <w:b/>
          <w:lang w:val="en-US"/>
        </w:rPr>
      </w:pPr>
      <w:bookmarkStart w:id="0" w:name="_Hlk3884762"/>
      <w:bookmarkStart w:id="1" w:name="_GoBack"/>
      <w:bookmarkEnd w:id="1"/>
    </w:p>
    <w:p w:rsidR="00DB77D1" w:rsidRPr="00DB77D1" w:rsidRDefault="00DB77D1" w:rsidP="00DB77D1">
      <w:pPr>
        <w:spacing w:line="256" w:lineRule="auto"/>
        <w:rPr>
          <w:rFonts w:ascii="Calibri" w:eastAsia="Calibri" w:hAnsi="Calibri" w:cs="Arial"/>
          <w:bCs/>
          <w:color w:val="002060"/>
          <w:sz w:val="26"/>
          <w:szCs w:val="26"/>
          <w:lang w:val="en-US"/>
        </w:rPr>
      </w:pPr>
      <w:r w:rsidRPr="00DB77D1">
        <w:rPr>
          <w:rFonts w:ascii="Calibri" w:eastAsia="Calibri" w:hAnsi="Calibri" w:cs="Arial"/>
          <w:b/>
          <w:bCs/>
          <w:color w:val="002060"/>
          <w:sz w:val="26"/>
          <w:szCs w:val="26"/>
          <w:lang w:val="en-US"/>
        </w:rPr>
        <w:t>Raport Technology Salary Guide 2019 firmy Robert Half Technology</w:t>
      </w:r>
    </w:p>
    <w:bookmarkEnd w:id="0"/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</w:rPr>
      </w:pPr>
      <w:r w:rsidRPr="00DB77D1">
        <w:rPr>
          <w:rFonts w:ascii="Calibri" w:eastAsia="Calibri" w:hAnsi="Calibri"/>
        </w:rPr>
        <w:t>Firma Robert Half Technology również zbadała wysokość zarobków osób posiadających certyfikaty IT. Dodatkowo w swoim raporcie autorzy uwzględnili również stanowiska zajmowane przez badane osoby a także koszt zdobycia certyfikatu. W badaniu uczestniczyły firmy ze Stanów Zjednoczonych i Kanady.</w:t>
      </w:r>
    </w:p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</w:rPr>
      </w:pPr>
    </w:p>
    <w:p w:rsidR="00DB77D1" w:rsidRPr="00DB77D1" w:rsidRDefault="00DB77D1" w:rsidP="00DB77D1">
      <w:pPr>
        <w:spacing w:line="276" w:lineRule="auto"/>
        <w:jc w:val="both"/>
        <w:rPr>
          <w:rFonts w:ascii="Calibri" w:eastAsia="Calibri" w:hAnsi="Calibri"/>
          <w:b/>
          <w:i/>
          <w:color w:val="1F497D"/>
          <w:sz w:val="26"/>
          <w:szCs w:val="26"/>
        </w:rPr>
      </w:pPr>
      <w:r w:rsidRPr="00DB77D1">
        <w:rPr>
          <w:rFonts w:ascii="Calibri" w:eastAsia="Calibri" w:hAnsi="Calibri"/>
        </w:rPr>
        <w:t xml:space="preserve">Najwyższe wynagrodzenia otrzymywali inżynierowie big data posiadający certyfikat CDMP. Ich średniomiesięczne zarobki były bliskie 13 000 USD. Wysokie zarobki osiągali również menedżerowie bezpieczeństwa informatycznego z certyfikatem CISM oraz architekci sieci z certyfikatem CCAr. W ostatnim przypadku należy jednak zwrócić uwagę na wysoki koszt uzyskania takiego certyfikatu. </w:t>
      </w:r>
    </w:p>
    <w:p w:rsidR="00DB77D1" w:rsidRPr="00DB77D1" w:rsidRDefault="00DB77D1" w:rsidP="00DB77D1">
      <w:pPr>
        <w:spacing w:line="276" w:lineRule="auto"/>
        <w:rPr>
          <w:rFonts w:ascii="Calibri" w:eastAsia="Calibri" w:hAnsi="Calibri"/>
          <w:b/>
          <w:i/>
          <w:color w:val="1F497D"/>
          <w:sz w:val="26"/>
          <w:szCs w:val="26"/>
        </w:rPr>
      </w:pPr>
    </w:p>
    <w:p w:rsidR="00DB77D1" w:rsidRPr="00DB77D1" w:rsidRDefault="00DB77D1" w:rsidP="00DB77D1">
      <w:pPr>
        <w:spacing w:line="276" w:lineRule="auto"/>
        <w:jc w:val="center"/>
        <w:rPr>
          <w:rFonts w:ascii="Calibri" w:eastAsia="Calibri" w:hAnsi="Calibri"/>
          <w:b/>
          <w:color w:val="1F497D"/>
        </w:rPr>
      </w:pPr>
      <w:r w:rsidRPr="00DB77D1">
        <w:rPr>
          <w:rFonts w:ascii="Calibri" w:eastAsia="Calibri" w:hAnsi="Calibri"/>
          <w:b/>
          <w:color w:val="1F497D"/>
        </w:rPr>
        <w:t>Tabela 3. Najwyżej opłacani pracownicy IT</w:t>
      </w:r>
    </w:p>
    <w:p w:rsidR="00DB77D1" w:rsidRPr="00DB77D1" w:rsidRDefault="00DB77D1" w:rsidP="00DB77D1">
      <w:pPr>
        <w:spacing w:line="276" w:lineRule="auto"/>
        <w:jc w:val="center"/>
        <w:rPr>
          <w:rFonts w:ascii="Calibri" w:eastAsia="Calibri" w:hAnsi="Calibri"/>
          <w:b/>
          <w:color w:val="1F497D"/>
        </w:rPr>
      </w:pPr>
      <w:r w:rsidRPr="00DB77D1">
        <w:rPr>
          <w:rFonts w:ascii="Calibri" w:eastAsia="Calibri" w:hAnsi="Calibri"/>
          <w:b/>
          <w:color w:val="1F497D"/>
        </w:rPr>
        <w:t xml:space="preserve">na poszczególnych stanowiskach, którzy w 2018 roku posiadali certyfikaty </w:t>
      </w:r>
    </w:p>
    <w:tbl>
      <w:tblPr>
        <w:tblW w:w="10049" w:type="dxa"/>
        <w:jc w:val="center"/>
        <w:tblLook w:val="04A0" w:firstRow="1" w:lastRow="0" w:firstColumn="1" w:lastColumn="0" w:noHBand="0" w:noVBand="1"/>
      </w:tblPr>
      <w:tblGrid>
        <w:gridCol w:w="3402"/>
        <w:gridCol w:w="2948"/>
        <w:gridCol w:w="1431"/>
        <w:gridCol w:w="2268"/>
      </w:tblGrid>
      <w:tr w:rsidR="00DB77D1" w:rsidRPr="00DB77D1" w:rsidTr="00DB77D1">
        <w:trPr>
          <w:trHeight w:val="1031"/>
          <w:jc w:val="center"/>
        </w:trPr>
        <w:tc>
          <w:tcPr>
            <w:tcW w:w="3402" w:type="dxa"/>
            <w:tcBorders>
              <w:top w:val="single" w:sz="8" w:space="0" w:color="FFDEB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FF2E9"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stanowisko</w:t>
            </w:r>
          </w:p>
        </w:tc>
        <w:tc>
          <w:tcPr>
            <w:tcW w:w="2948" w:type="dxa"/>
            <w:tcBorders>
              <w:top w:val="single" w:sz="8" w:space="0" w:color="FFDEB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FF2E9"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certyfikat</w:t>
            </w:r>
          </w:p>
        </w:tc>
        <w:tc>
          <w:tcPr>
            <w:tcW w:w="1431" w:type="dxa"/>
            <w:tcBorders>
              <w:top w:val="single" w:sz="8" w:space="0" w:color="FFDEB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FF2E9"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koszt zdobycia certyfikatu*</w:t>
            </w:r>
          </w:p>
        </w:tc>
        <w:tc>
          <w:tcPr>
            <w:tcW w:w="2268" w:type="dxa"/>
            <w:tcBorders>
              <w:top w:val="single" w:sz="8" w:space="0" w:color="FFDEB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FF2E9"/>
            <w:vAlign w:val="center"/>
            <w:hideMark/>
          </w:tcPr>
          <w:p w:rsidR="00DB77D1" w:rsidRPr="00DB77D1" w:rsidRDefault="00DB77D1" w:rsidP="00DB77D1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000000"/>
              </w:rPr>
            </w:pPr>
            <w:r w:rsidRPr="00DB77D1">
              <w:rPr>
                <w:rFonts w:ascii="Calibri" w:eastAsia="Calibri" w:hAnsi="Calibri"/>
                <w:b/>
                <w:bCs/>
                <w:color w:val="000000"/>
              </w:rPr>
              <w:t>średniomiesięczne zarobki brutto (USD)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inżynier big data</w:t>
            </w:r>
          </w:p>
        </w:tc>
        <w:tc>
          <w:tcPr>
            <w:tcW w:w="294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DB77D1">
              <w:rPr>
                <w:rFonts w:ascii="Calibri" w:eastAsia="Calibri" w:hAnsi="Calibri"/>
                <w:lang w:val="en-US"/>
              </w:rPr>
              <w:t>Certified Data Management Professional (CDMP)</w:t>
            </w:r>
          </w:p>
        </w:tc>
        <w:tc>
          <w:tcPr>
            <w:tcW w:w="1431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1 497</w:t>
            </w:r>
          </w:p>
        </w:tc>
        <w:tc>
          <w:tcPr>
            <w:tcW w:w="226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12 958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menedżer bezpieczeństwa informatycznego</w:t>
            </w:r>
          </w:p>
        </w:tc>
        <w:tc>
          <w:tcPr>
            <w:tcW w:w="294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DB77D1">
              <w:rPr>
                <w:rFonts w:ascii="Calibri" w:eastAsia="Calibri" w:hAnsi="Calibri"/>
                <w:lang w:val="en-US"/>
              </w:rPr>
              <w:t>Certified Information Security Manager (CISM)</w:t>
            </w:r>
          </w:p>
        </w:tc>
        <w:tc>
          <w:tcPr>
            <w:tcW w:w="1431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625</w:t>
            </w:r>
          </w:p>
        </w:tc>
        <w:tc>
          <w:tcPr>
            <w:tcW w:w="226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11 583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architekt sieci</w:t>
            </w:r>
          </w:p>
        </w:tc>
        <w:tc>
          <w:tcPr>
            <w:tcW w:w="294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Cisco Certified Architect (CCAr)</w:t>
            </w:r>
          </w:p>
        </w:tc>
        <w:tc>
          <w:tcPr>
            <w:tcW w:w="1431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15 000</w:t>
            </w:r>
          </w:p>
        </w:tc>
        <w:tc>
          <w:tcPr>
            <w:tcW w:w="226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11 458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architekt aplikacji</w:t>
            </w:r>
          </w:p>
        </w:tc>
        <w:tc>
          <w:tcPr>
            <w:tcW w:w="294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AWS Certified Solutions Architect</w:t>
            </w:r>
          </w:p>
        </w:tc>
        <w:tc>
          <w:tcPr>
            <w:tcW w:w="1431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170</w:t>
            </w:r>
          </w:p>
        </w:tc>
        <w:tc>
          <w:tcPr>
            <w:tcW w:w="226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11 313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inżynier baz danych</w:t>
            </w:r>
          </w:p>
        </w:tc>
        <w:tc>
          <w:tcPr>
            <w:tcW w:w="294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DB77D1">
              <w:rPr>
                <w:rFonts w:ascii="Calibri" w:eastAsia="Calibri" w:hAnsi="Calibri"/>
                <w:lang w:val="en-US"/>
              </w:rPr>
              <w:t>Microsoft Certified Solutions Expert (MCSE)</w:t>
            </w:r>
          </w:p>
        </w:tc>
        <w:tc>
          <w:tcPr>
            <w:tcW w:w="1431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165</w:t>
            </w:r>
          </w:p>
        </w:tc>
        <w:tc>
          <w:tcPr>
            <w:tcW w:w="226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11 125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lastRenderedPageBreak/>
              <w:t>analityk bezpieczeństwa danych</w:t>
            </w:r>
          </w:p>
        </w:tc>
        <w:tc>
          <w:tcPr>
            <w:tcW w:w="294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DB77D1">
              <w:rPr>
                <w:rFonts w:ascii="Calibri" w:eastAsia="Calibri" w:hAnsi="Calibri"/>
                <w:lang w:val="en-US"/>
              </w:rPr>
              <w:t>Certified Information Systems Security Professional (CISSP)</w:t>
            </w:r>
          </w:p>
        </w:tc>
        <w:tc>
          <w:tcPr>
            <w:tcW w:w="1431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699</w:t>
            </w:r>
          </w:p>
        </w:tc>
        <w:tc>
          <w:tcPr>
            <w:tcW w:w="226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10 438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inżynier oprogramowania</w:t>
            </w:r>
          </w:p>
        </w:tc>
        <w:tc>
          <w:tcPr>
            <w:tcW w:w="294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Oracle Certified Professional, Java</w:t>
            </w:r>
          </w:p>
        </w:tc>
        <w:tc>
          <w:tcPr>
            <w:tcW w:w="1431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245</w:t>
            </w:r>
          </w:p>
        </w:tc>
        <w:tc>
          <w:tcPr>
            <w:tcW w:w="226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10 375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inżynier sieci bezprzewodowej</w:t>
            </w:r>
          </w:p>
        </w:tc>
        <w:tc>
          <w:tcPr>
            <w:tcW w:w="294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DB77D1">
              <w:rPr>
                <w:rFonts w:ascii="Calibri" w:eastAsia="Calibri" w:hAnsi="Calibri"/>
                <w:lang w:val="en-US"/>
              </w:rPr>
              <w:t>Cisco Certified Network Professional Wireless (CCNP Wireless)</w:t>
            </w:r>
          </w:p>
        </w:tc>
        <w:tc>
          <w:tcPr>
            <w:tcW w:w="1431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1 200</w:t>
            </w:r>
          </w:p>
        </w:tc>
        <w:tc>
          <w:tcPr>
            <w:tcW w:w="226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10 167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inżynier ds. niezawodności</w:t>
            </w:r>
          </w:p>
        </w:tc>
        <w:tc>
          <w:tcPr>
            <w:tcW w:w="294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DB77D1">
              <w:rPr>
                <w:rFonts w:ascii="Calibri" w:eastAsia="Calibri" w:hAnsi="Calibri"/>
                <w:lang w:val="en-US"/>
              </w:rPr>
              <w:t>AWS Certified DevOps Engineer - Professional</w:t>
            </w:r>
          </w:p>
        </w:tc>
        <w:tc>
          <w:tcPr>
            <w:tcW w:w="1431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300</w:t>
            </w:r>
          </w:p>
        </w:tc>
        <w:tc>
          <w:tcPr>
            <w:tcW w:w="226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9 875</w:t>
            </w:r>
          </w:p>
        </w:tc>
      </w:tr>
      <w:tr w:rsidR="00DB77D1" w:rsidRPr="00DB77D1" w:rsidTr="00DB77D1">
        <w:trPr>
          <w:trHeight w:val="567"/>
          <w:jc w:val="center"/>
        </w:trPr>
        <w:tc>
          <w:tcPr>
            <w:tcW w:w="3402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noWrap/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menedżer projektu IT</w:t>
            </w:r>
          </w:p>
        </w:tc>
        <w:tc>
          <w:tcPr>
            <w:tcW w:w="294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Project Management Professional (PMP)</w:t>
            </w:r>
          </w:p>
        </w:tc>
        <w:tc>
          <w:tcPr>
            <w:tcW w:w="1431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405</w:t>
            </w:r>
          </w:p>
        </w:tc>
        <w:tc>
          <w:tcPr>
            <w:tcW w:w="2268" w:type="dxa"/>
            <w:tcBorders>
              <w:top w:val="nil"/>
              <w:left w:val="single" w:sz="8" w:space="0" w:color="FFFFFF"/>
              <w:bottom w:val="single" w:sz="4" w:space="0" w:color="FFDEBF"/>
              <w:right w:val="single" w:sz="8" w:space="0" w:color="FFFFFF"/>
            </w:tcBorders>
            <w:vAlign w:val="center"/>
            <w:hideMark/>
          </w:tcPr>
          <w:p w:rsidR="00DB77D1" w:rsidRPr="00DB77D1" w:rsidRDefault="00DB77D1" w:rsidP="00DB77D1">
            <w:pPr>
              <w:spacing w:after="160" w:line="256" w:lineRule="auto"/>
              <w:jc w:val="center"/>
              <w:rPr>
                <w:rFonts w:ascii="Calibri" w:eastAsia="Calibri" w:hAnsi="Calibri"/>
              </w:rPr>
            </w:pPr>
            <w:r w:rsidRPr="00DB77D1">
              <w:rPr>
                <w:rFonts w:ascii="Calibri" w:eastAsia="Calibri" w:hAnsi="Calibri"/>
              </w:rPr>
              <w:t>9 625</w:t>
            </w:r>
          </w:p>
        </w:tc>
      </w:tr>
    </w:tbl>
    <w:p w:rsidR="00DB77D1" w:rsidRPr="00DB77D1" w:rsidRDefault="00DB77D1" w:rsidP="00DB77D1">
      <w:pPr>
        <w:spacing w:line="276" w:lineRule="auto"/>
        <w:jc w:val="center"/>
        <w:rPr>
          <w:rFonts w:ascii="Calibri" w:eastAsia="Calibri" w:hAnsi="Calibri"/>
          <w:i/>
          <w:color w:val="2A305C"/>
          <w:sz w:val="20"/>
          <w:szCs w:val="20"/>
        </w:rPr>
      </w:pPr>
      <w:r w:rsidRPr="00DB77D1">
        <w:rPr>
          <w:rFonts w:ascii="Calibri" w:eastAsia="Calibri" w:hAnsi="Calibri"/>
          <w:i/>
          <w:color w:val="2A305C"/>
          <w:sz w:val="20"/>
          <w:szCs w:val="20"/>
        </w:rPr>
        <w:t>* w koszcie zdobycia certyfikatu uwzględniono opłatę aplikacyjną oraz koszt egzaminu</w:t>
      </w:r>
    </w:p>
    <w:p w:rsidR="0000005A" w:rsidRDefault="00DB77D1" w:rsidP="00DB77D1">
      <w:pPr>
        <w:spacing w:line="276" w:lineRule="auto"/>
        <w:jc w:val="center"/>
        <w:rPr>
          <w:rFonts w:ascii="Calibri" w:eastAsia="Calibri" w:hAnsi="Calibri"/>
          <w:i/>
          <w:color w:val="2A305C"/>
          <w:sz w:val="20"/>
          <w:szCs w:val="20"/>
          <w:lang w:val="en-US"/>
        </w:rPr>
      </w:pPr>
      <w:r w:rsidRPr="00DB77D1">
        <w:rPr>
          <w:rFonts w:ascii="Calibri" w:eastAsia="Calibri" w:hAnsi="Calibri"/>
          <w:i/>
          <w:color w:val="2A305C"/>
          <w:sz w:val="20"/>
          <w:szCs w:val="20"/>
          <w:lang w:val="en-US"/>
        </w:rPr>
        <w:t>Źródło: Technology Salary Guide 2019, Robert Half Technology</w:t>
      </w:r>
    </w:p>
    <w:p w:rsidR="0078190A" w:rsidRPr="00DB77D1" w:rsidRDefault="0078190A" w:rsidP="00DB77D1">
      <w:pPr>
        <w:spacing w:line="276" w:lineRule="auto"/>
        <w:jc w:val="center"/>
        <w:rPr>
          <w:rFonts w:ascii="Calibri" w:eastAsia="Calibri" w:hAnsi="Calibri"/>
          <w:b/>
          <w:i/>
          <w:color w:val="2A305C"/>
          <w:sz w:val="20"/>
          <w:szCs w:val="20"/>
          <w:lang w:val="en-US"/>
        </w:rPr>
      </w:pPr>
    </w:p>
    <w:p w:rsidR="00C755CB" w:rsidRPr="00DB77D1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  <w:lang w:val="en-US"/>
        </w:rPr>
      </w:pPr>
      <w:r>
        <w:rPr>
          <w:rFonts w:asciiTheme="minorHAnsi" w:hAnsi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5734050" cy="45719"/>
                <wp:effectExtent l="0" t="0" r="19050" b="3111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4571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5EEA5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400.3pt;margin-top:2.55pt;width:451.5pt;height:3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" strokecolor="#54628d" strokeweight="1.5pt">
                <w10:wrap anchorx="margin"/>
              </v:shape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  <w:lang w:val="en-US" w:eastAsia="en-US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12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816937">
      <w:headerReference w:type="default" r:id="rId13"/>
      <w:footerReference w:type="default" r:id="rId14"/>
      <w:pgSz w:w="11906" w:h="16838"/>
      <w:pgMar w:top="1950" w:right="1418" w:bottom="1985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E49" w:rsidRDefault="00583E49">
      <w:r>
        <w:separator/>
      </w:r>
    </w:p>
  </w:endnote>
  <w:endnote w:type="continuationSeparator" w:id="0">
    <w:p w:rsidR="00583E49" w:rsidRDefault="0058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A326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E49" w:rsidRDefault="00583E49">
      <w:r>
        <w:separator/>
      </w:r>
    </w:p>
  </w:footnote>
  <w:footnote w:type="continuationSeparator" w:id="0">
    <w:p w:rsidR="00583E49" w:rsidRDefault="0058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val="en-US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166A45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F0573"/>
    <w:multiLevelType w:val="hybridMultilevel"/>
    <w:tmpl w:val="57DC2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8"/>
  </w:num>
  <w:num w:numId="4">
    <w:abstractNumId w:val="14"/>
  </w:num>
  <w:num w:numId="5">
    <w:abstractNumId w:val="11"/>
  </w:num>
  <w:num w:numId="6">
    <w:abstractNumId w:val="23"/>
  </w:num>
  <w:num w:numId="7">
    <w:abstractNumId w:val="20"/>
  </w:num>
  <w:num w:numId="8">
    <w:abstractNumId w:val="7"/>
  </w:num>
  <w:num w:numId="9">
    <w:abstractNumId w:val="0"/>
  </w:num>
  <w:num w:numId="10">
    <w:abstractNumId w:val="4"/>
  </w:num>
  <w:num w:numId="11">
    <w:abstractNumId w:val="17"/>
  </w:num>
  <w:num w:numId="12">
    <w:abstractNumId w:val="13"/>
  </w:num>
  <w:num w:numId="13">
    <w:abstractNumId w:val="1"/>
  </w:num>
  <w:num w:numId="14">
    <w:abstractNumId w:val="2"/>
  </w:num>
  <w:num w:numId="15">
    <w:abstractNumId w:val="18"/>
  </w:num>
  <w:num w:numId="16">
    <w:abstractNumId w:val="12"/>
  </w:num>
  <w:num w:numId="17">
    <w:abstractNumId w:val="22"/>
  </w:num>
  <w:num w:numId="18">
    <w:abstractNumId w:val="15"/>
  </w:num>
  <w:num w:numId="19">
    <w:abstractNumId w:val="19"/>
  </w:num>
  <w:num w:numId="20">
    <w:abstractNumId w:val="9"/>
  </w:num>
  <w:num w:numId="21">
    <w:abstractNumId w:val="5"/>
  </w:num>
  <w:num w:numId="22">
    <w:abstractNumId w:val="10"/>
  </w:num>
  <w:num w:numId="23">
    <w:abstractNumId w:val="2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57697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78F7"/>
    <w:rsid w:val="005111D8"/>
    <w:rsid w:val="00514744"/>
    <w:rsid w:val="00526EBB"/>
    <w:rsid w:val="0052750E"/>
    <w:rsid w:val="005316C8"/>
    <w:rsid w:val="00537F5A"/>
    <w:rsid w:val="00545D3A"/>
    <w:rsid w:val="00552191"/>
    <w:rsid w:val="0056083F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190A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16937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7D1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0F2F46A5-D3B1-4D20-A260-8513E82F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4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ynagrodzenia.pl/t/ogolnopolskie-badanie-wynagrodzen-n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wynagrodzenia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6FC5D-EB95-4F25-8E65-2345EEF05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5677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Patrycja Małek</cp:lastModifiedBy>
  <cp:revision>5</cp:revision>
  <cp:lastPrinted>2019-04-04T10:54:00Z</cp:lastPrinted>
  <dcterms:created xsi:type="dcterms:W3CDTF">2017-02-08T13:22:00Z</dcterms:created>
  <dcterms:modified xsi:type="dcterms:W3CDTF">2019-04-04T11:00:00Z</dcterms:modified>
</cp:coreProperties>
</file>